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64" w:rsidRDefault="00513F09" w:rsidP="000F4729">
      <w:pPr>
        <w:pStyle w:val="Title"/>
        <w:rPr>
          <w:rFonts w:ascii="Hand Of Sean (Demo)" w:hAnsi="Hand Of Sean (Demo)"/>
        </w:rPr>
      </w:pPr>
      <w:r>
        <w:rPr>
          <w:rFonts w:ascii="Hand Of Sean (Demo)" w:hAnsi="Hand Of Sean (Demo)"/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-329565</wp:posOffset>
            </wp:positionH>
            <wp:positionV relativeFrom="paragraph">
              <wp:posOffset>-180340</wp:posOffset>
            </wp:positionV>
            <wp:extent cx="1428750" cy="939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e Square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and Of Sean (Demo)" w:hAnsi="Hand Of Sean (Demo)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4978400</wp:posOffset>
                </wp:positionH>
                <wp:positionV relativeFrom="paragraph">
                  <wp:posOffset>-85090</wp:posOffset>
                </wp:positionV>
                <wp:extent cx="2990850" cy="647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23E" w:rsidRDefault="000F5FD3" w:rsidP="00F631E0">
                            <w:pP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</w:pPr>
                            <w: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>The Square</w:t>
                            </w:r>
                            <w:r w:rsidR="00783600" w:rsidRPr="00077464"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 xml:space="preserve"> Calendar</w:t>
                            </w:r>
                            <w:r w:rsidR="002E5D7B" w:rsidRPr="00077464"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 xml:space="preserve">     </w:t>
                            </w:r>
                          </w:p>
                          <w:p w:rsidR="00783600" w:rsidRPr="00077464" w:rsidRDefault="006114C0" w:rsidP="00F631E0">
                            <w:pP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</w:pPr>
                            <w: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 xml:space="preserve">April </w:t>
                            </w:r>
                            <w:r w:rsidR="00472AA1"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2pt;margin-top:-6.7pt;width:235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gxhfQIAAGIFAAAOAAAAZHJzL2Uyb0RvYy54bWysVE1v2zAMvQ/YfxB0X51k6UeCOkXWosOA&#10;oi3WDj0rstQYk0VNUhJnv35PspNm3S4ddrEp8pEiH0mdX7SNYWvlQ0225MOjAWfKSqpq+1zyb4/X&#10;H844C1HYShiyquRbFfjF7P27842bqhEtyVTKMwSxYbpxJV/G6KZFEeRSNSIckVMWRk2+ERFH/1xU&#10;XmwQvTHFaDA4KTbkK+dJqhCgveqMfJbja61kvNM6qMhMyZFbzF+fv4v0LWbnYvrshVvWsk9D/EMW&#10;jagtLt2HuhJRsJWv/wjV1NJTIB2PJDUFaV1LlWtANcPBq2oelsKpXAvICW5PU/h/YeXt+t6zuir5&#10;iDMrGrToUbWRfaKWjRI7GxemAD04wGILNbq80wcoU9Gt9k36oxwGO3je7rlNwSSUo8lkcHYMk4Tt&#10;ZHx6OsjkFy/ezof4WVHDklByj95lSsX6JkRkAugOki6zdF0bk/tnLNsg6EeE/80CD2OTRuVJ6MOk&#10;irrMsxS3RiWMsV+VBhO5gKTIM6gujWdrgekRUiobc+05LtAJpZHEWxx7/EtWb3Hu6tjdTDbunZva&#10;ks/Vv0q7+r5LWXd4EHlQdxJju2j7Ti+o2qLRnrpFCU5e1+jGjQjxXnhsBhqIbY93+GhDYJ16ibMl&#10;+Z9/0yc8BhZWzjbYtJKHHyvhFWfmi8UoT4bjcVrNfBgfn45w8IeWxaHFrppLQjuGeFeczGLCR7MT&#10;tafmCY/CPN0Kk7ASd5c87sTL2O0/HhWp5vMMwjI6EW/sg5MpdOpOmrXH9kl41w9kxCjf0m4nxfTV&#10;XHbY5Glpvoqk6zy0ieCO1Z54LHKe5f7RSS/F4TmjXp7G2S8AAAD//wMAUEsDBBQABgAIAAAAIQAV&#10;QBA64gAAAAsBAAAPAAAAZHJzL2Rvd25yZXYueG1sTI/NTsMwEITvSLyDtUjcWqehKVbIpqoiVUgI&#10;Di29cNvEbhLhnxC7beDpcU9wnJ3R7DfFejKandXoe2cRFvMEmLKNk71tEQ7v25kA5gNZSdpZhfCt&#10;PKzL25uCcukudqfO+9CyWGJ9TghdCEPOuW86ZcjP3aBs9I5uNBSiHFsuR7rEcqN5miQrbqi38UNH&#10;g6o61XzuTwbhpdq+0a5OjfjR1fPrcTN8HT4yxPu7afMELKgp/IXhih/RoYxMtTtZ6ZlGeBTLuCUg&#10;zBYPS2DXRJpl8VQjCLECXhb8/4byFwAA//8DAFBLAQItABQABgAIAAAAIQC2gziS/gAAAOEBAAAT&#10;AAAAAAAAAAAAAAAAAAAAAABbQ29udGVudF9UeXBlc10ueG1sUEsBAi0AFAAGAAgAAAAhADj9If/W&#10;AAAAlAEAAAsAAAAAAAAAAAAAAAAALwEAAF9yZWxzLy5yZWxzUEsBAi0AFAAGAAgAAAAhANvWDGF9&#10;AgAAYgUAAA4AAAAAAAAAAAAAAAAALgIAAGRycy9lMm9Eb2MueG1sUEsBAi0AFAAGAAgAAAAhABVA&#10;EDriAAAACwEAAA8AAAAAAAAAAAAAAAAA1wQAAGRycy9kb3ducmV2LnhtbFBLBQYAAAAABAAEAPMA&#10;AADmBQAAAAA=&#10;" filled="f" stroked="f" strokeweight=".5pt">
                <v:textbox>
                  <w:txbxContent>
                    <w:p w:rsidR="009E423E" w:rsidRDefault="000F5FD3" w:rsidP="00F631E0">
                      <w:pP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</w:pPr>
                      <w: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>The Square</w:t>
                      </w:r>
                      <w:r w:rsidR="00783600" w:rsidRPr="00077464"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 xml:space="preserve"> Calendar</w:t>
                      </w:r>
                      <w:r w:rsidR="002E5D7B" w:rsidRPr="00077464"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 xml:space="preserve">     </w:t>
                      </w:r>
                    </w:p>
                    <w:p w:rsidR="00783600" w:rsidRPr="00077464" w:rsidRDefault="006114C0" w:rsidP="00F631E0">
                      <w:pP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</w:pPr>
                      <w: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 xml:space="preserve">April </w:t>
                      </w:r>
                      <w:r w:rsidR="00472AA1"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>2019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F4729" w:rsidRDefault="000F4729" w:rsidP="000F4729">
      <w:pPr>
        <w:rPr>
          <w:sz w:val="8"/>
        </w:rPr>
      </w:pPr>
    </w:p>
    <w:p w:rsidR="009A58E3" w:rsidRDefault="009A58E3">
      <w:pPr>
        <w:pStyle w:val="TableSpace"/>
      </w:pPr>
    </w:p>
    <w:tbl>
      <w:tblPr>
        <w:tblStyle w:val="WeeklyAssignments"/>
        <w:tblW w:w="11340" w:type="dxa"/>
        <w:tblInd w:w="-572" w:type="dxa"/>
        <w:tblLook w:val="0480" w:firstRow="0" w:lastRow="0" w:firstColumn="1" w:lastColumn="0" w:noHBand="0" w:noVBand="1"/>
        <w:tblDescription w:val="Name, Month and Year table"/>
      </w:tblPr>
      <w:tblGrid>
        <w:gridCol w:w="2410"/>
        <w:gridCol w:w="1418"/>
        <w:gridCol w:w="4252"/>
        <w:gridCol w:w="3260"/>
      </w:tblGrid>
      <w:tr w:rsidR="00864A45" w:rsidRPr="00A77864" w:rsidTr="0072515E">
        <w:trPr>
          <w:trHeight w:val="18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45" w:rsidRPr="0072515E" w:rsidRDefault="0072515E" w:rsidP="0072515E">
            <w:pPr>
              <w:rPr>
                <w:rFonts w:ascii="Hand Of Sean (Demo)" w:hAnsi="Hand Of Sean (Demo)"/>
                <w:b/>
                <w:color w:val="C62971"/>
                <w:sz w:val="24"/>
                <w:szCs w:val="24"/>
              </w:rPr>
            </w:pPr>
            <w:r w:rsidRPr="0072515E">
              <w:rPr>
                <w:rFonts w:ascii="Hand Of Sean (Demo)" w:hAnsi="Hand Of Sean (Demo)"/>
                <w:color w:val="C62971"/>
                <w:sz w:val="24"/>
                <w:szCs w:val="24"/>
              </w:rPr>
              <w:t>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45" w:rsidRPr="0072515E" w:rsidRDefault="0072515E" w:rsidP="00C61EE2">
            <w:pPr>
              <w:rPr>
                <w:rFonts w:ascii="Hand Of Sean (Demo)" w:hAnsi="Hand Of Sean (Demo)"/>
                <w:color w:val="C62971"/>
                <w:sz w:val="24"/>
                <w:szCs w:val="24"/>
              </w:rPr>
            </w:pPr>
            <w:r w:rsidRPr="0072515E">
              <w:rPr>
                <w:rFonts w:ascii="Hand Of Sean (Demo)" w:hAnsi="Hand Of Sean (Demo)"/>
                <w:color w:val="C62971"/>
                <w:sz w:val="24"/>
                <w:szCs w:val="24"/>
              </w:rPr>
              <w:t>Time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45" w:rsidRPr="0072515E" w:rsidRDefault="0072515E" w:rsidP="00C61EE2">
            <w:pPr>
              <w:rPr>
                <w:rFonts w:ascii="Hand Of Sean (Demo)" w:hAnsi="Hand Of Sean (Demo)"/>
                <w:color w:val="C62971"/>
                <w:sz w:val="24"/>
                <w:szCs w:val="24"/>
              </w:rPr>
            </w:pPr>
            <w:r w:rsidRPr="0072515E">
              <w:rPr>
                <w:rFonts w:ascii="Hand Of Sean (Demo)" w:hAnsi="Hand Of Sean (Demo)"/>
                <w:color w:val="C62971"/>
                <w:sz w:val="24"/>
                <w:szCs w:val="24"/>
              </w:rPr>
              <w:t>Service, event, activity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45" w:rsidRPr="0072515E" w:rsidRDefault="0072515E" w:rsidP="00C61EE2">
            <w:pPr>
              <w:rPr>
                <w:rFonts w:ascii="Hand Of Sean (Demo)" w:hAnsi="Hand Of Sean (Demo)"/>
                <w:color w:val="C62971"/>
                <w:sz w:val="24"/>
                <w:szCs w:val="24"/>
              </w:rPr>
            </w:pPr>
            <w:r w:rsidRPr="0072515E">
              <w:rPr>
                <w:rFonts w:ascii="Hand Of Sean (Demo)" w:hAnsi="Hand Of Sean (Demo)"/>
                <w:color w:val="C62971"/>
                <w:sz w:val="24"/>
                <w:szCs w:val="24"/>
              </w:rPr>
              <w:t>Location</w:t>
            </w:r>
          </w:p>
        </w:tc>
      </w:tr>
      <w:tr w:rsidR="0072515E" w:rsidRPr="00A77864" w:rsidTr="006114C0">
        <w:trPr>
          <w:trHeight w:val="18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9D42D"/>
          </w:tcPr>
          <w:p w:rsidR="0072515E" w:rsidRDefault="0072515E" w:rsidP="00864A45">
            <w:pPr>
              <w:tabs>
                <w:tab w:val="center" w:pos="5019"/>
              </w:tabs>
              <w:spacing w:before="80" w:after="80"/>
              <w:rPr>
                <w:rFonts w:ascii="Hand Of Sean (Demo)" w:hAnsi="Hand Of Sean (Demo)"/>
                <w:b/>
                <w:color w:val="FFFFFF" w:themeColor="background1"/>
                <w:sz w:val="12"/>
              </w:rPr>
            </w:pPr>
            <w:r>
              <w:rPr>
                <w:rFonts w:ascii="Hand Of Sean (Demo)" w:hAnsi="Hand Of Sean (Demo)"/>
                <w:b/>
                <w:color w:val="FFFFFF" w:themeColor="background1"/>
                <w:sz w:val="12"/>
              </w:rPr>
              <w:t>WEEK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9D42D"/>
          </w:tcPr>
          <w:p w:rsidR="0072515E" w:rsidRDefault="0072515E" w:rsidP="00C61EE2">
            <w:pPr>
              <w:rPr>
                <w:rFonts w:ascii="Hand Of Sean (Demo)" w:hAnsi="Hand Of Sean (Demo)"/>
                <w:color w:val="C62971"/>
                <w:sz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9D42D"/>
          </w:tcPr>
          <w:p w:rsidR="0072515E" w:rsidRDefault="0072515E" w:rsidP="00C61EE2">
            <w:pPr>
              <w:rPr>
                <w:rFonts w:ascii="Hand Of Sean (Demo)" w:hAnsi="Hand Of Sean (Demo)"/>
                <w:color w:val="C62971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42D"/>
          </w:tcPr>
          <w:p w:rsidR="0072515E" w:rsidRDefault="0072515E" w:rsidP="00C61EE2">
            <w:pPr>
              <w:rPr>
                <w:rFonts w:ascii="Hand Of Sean (Demo)" w:hAnsi="Hand Of Sean (Demo)"/>
                <w:color w:val="C62971"/>
                <w:sz w:val="18"/>
              </w:rPr>
            </w:pPr>
          </w:p>
        </w:tc>
      </w:tr>
      <w:tr w:rsidR="00CF6BC8" w:rsidRPr="00A77864" w:rsidTr="006114C0">
        <w:trPr>
          <w:trHeight w:val="20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CF6BC8" w:rsidRDefault="006114C0" w:rsidP="00472AA1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Tuesday 2</w:t>
            </w:r>
            <w:r w:rsidRPr="006114C0">
              <w:rPr>
                <w:rFonts w:asciiTheme="majorHAnsi" w:hAnsiTheme="majorHAnsi"/>
                <w:b/>
                <w:sz w:val="16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16"/>
              </w:rPr>
              <w:t xml:space="preserve"> April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180FE3" w:rsidRDefault="006537AA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</w:t>
            </w:r>
            <w:r w:rsidR="00D527A3">
              <w:rPr>
                <w:rFonts w:asciiTheme="majorHAnsi" w:hAnsiTheme="majorHAnsi"/>
                <w:sz w:val="14"/>
              </w:rPr>
              <w:t>0:00 – 15:30</w:t>
            </w:r>
          </w:p>
          <w:p w:rsidR="00DE3A37" w:rsidRDefault="006114C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12:00 – 16:00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180FE3" w:rsidRDefault="00CF6BC8" w:rsidP="00180FE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Wellbeing Therapies</w:t>
            </w:r>
          </w:p>
          <w:p w:rsidR="00DE3A37" w:rsidRPr="00180FE3" w:rsidRDefault="006114C0" w:rsidP="00180FE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Talking Therapy: Adult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1C4303" w:rsidRDefault="00CF6BC8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DE3A37" w:rsidRDefault="00DE3A37" w:rsidP="006114C0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</w:tc>
      </w:tr>
      <w:tr w:rsidR="006114C0" w:rsidRPr="00A77864" w:rsidTr="006114C0">
        <w:trPr>
          <w:trHeight w:val="20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6114C0" w:rsidRDefault="006114C0" w:rsidP="00472AA1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Wednesday 3</w:t>
            </w:r>
            <w:r w:rsidRPr="006114C0">
              <w:rPr>
                <w:rFonts w:asciiTheme="majorHAnsi" w:hAnsiTheme="majorHAnsi"/>
                <w:b/>
                <w:sz w:val="16"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  <w:sz w:val="16"/>
              </w:rPr>
              <w:t xml:space="preserve"> April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6114C0" w:rsidRDefault="006114C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 – 13:00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6114C0" w:rsidRDefault="006114C0" w:rsidP="00180FE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Wellbeing Therapies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6114C0" w:rsidRDefault="006114C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The Square </w:t>
            </w:r>
          </w:p>
        </w:tc>
      </w:tr>
      <w:tr w:rsidR="006114C0" w:rsidRPr="00A77864" w:rsidTr="006114C0">
        <w:trPr>
          <w:trHeight w:val="20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6114C0" w:rsidRDefault="006114C0" w:rsidP="00472AA1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Thursday 4</w:t>
            </w:r>
            <w:r w:rsidRPr="006114C0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6"/>
              </w:rPr>
              <w:t xml:space="preserve"> April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6114C0" w:rsidRDefault="007375C1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 – 19:30</w:t>
            </w:r>
          </w:p>
          <w:p w:rsidR="007375C1" w:rsidRDefault="007375C1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10:30 – 11:30</w:t>
            </w:r>
          </w:p>
          <w:p w:rsidR="007375C1" w:rsidRDefault="007375C1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14:00 – 20:00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6114C0" w:rsidRDefault="00360A30" w:rsidP="00180FE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</w:t>
            </w:r>
            <w:r w:rsidR="007375C1">
              <w:rPr>
                <w:rFonts w:asciiTheme="majorHAnsi" w:hAnsiTheme="majorHAnsi"/>
                <w:sz w:val="14"/>
              </w:rPr>
              <w:t>eing Therapies</w:t>
            </w:r>
          </w:p>
          <w:p w:rsidR="007375C1" w:rsidRDefault="007375C1" w:rsidP="00180FE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Virtual Yoga</w:t>
            </w:r>
          </w:p>
          <w:p w:rsidR="007375C1" w:rsidRDefault="007375C1" w:rsidP="00180FE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Talking Therapies: Young Persons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6114C0" w:rsidRDefault="007375C1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7375C1" w:rsidRDefault="007375C1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7375C1" w:rsidRDefault="007375C1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</w:tc>
      </w:tr>
      <w:tr w:rsidR="006114C0" w:rsidRPr="00A77864" w:rsidTr="006114C0">
        <w:trPr>
          <w:trHeight w:val="20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6114C0" w:rsidRDefault="006114C0" w:rsidP="00472AA1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Friday 5</w:t>
            </w:r>
            <w:r w:rsidRPr="006114C0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6"/>
              </w:rPr>
              <w:t xml:space="preserve"> April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6114C0" w:rsidRDefault="007375C1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10:00 – 15:30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6114C0" w:rsidRDefault="007375C1" w:rsidP="00180FE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Wellbeing Therapies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6114C0" w:rsidRDefault="007375C1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</w:tc>
      </w:tr>
      <w:tr w:rsidR="00712115" w:rsidRPr="00A77864" w:rsidTr="006114C0">
        <w:trPr>
          <w:trHeight w:val="205"/>
          <w:tblHeader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C62985"/>
          </w:tcPr>
          <w:p w:rsidR="00712115" w:rsidRPr="00712115" w:rsidRDefault="00357D27" w:rsidP="00712115">
            <w:pPr>
              <w:tabs>
                <w:tab w:val="center" w:pos="5019"/>
              </w:tabs>
              <w:spacing w:before="80" w:after="80"/>
              <w:rPr>
                <w:rFonts w:asciiTheme="majorHAnsi" w:hAnsiTheme="majorHAnsi"/>
                <w:b/>
                <w:sz w:val="16"/>
              </w:rPr>
            </w:pPr>
            <w:r w:rsidRPr="00357D27">
              <w:rPr>
                <w:rFonts w:ascii="Hand Of Sean (Demo)" w:hAnsi="Hand Of Sean (Demo)"/>
                <w:b/>
                <w:color w:val="FFFFFF" w:themeColor="background1"/>
                <w:sz w:val="12"/>
              </w:rPr>
              <w:t>WEEK</w:t>
            </w:r>
            <w:r w:rsidR="00712115" w:rsidRPr="00357D27">
              <w:rPr>
                <w:rFonts w:ascii="Hand Of Sean (Demo)" w:hAnsi="Hand Of Sean (Demo)"/>
                <w:b/>
                <w:color w:val="FFFFFF" w:themeColor="background1"/>
                <w:sz w:val="12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C62985"/>
          </w:tcPr>
          <w:p w:rsidR="00712115" w:rsidRPr="00712115" w:rsidRDefault="00712115" w:rsidP="00C61EE2">
            <w:pPr>
              <w:rPr>
                <w:rFonts w:asciiTheme="majorHAnsi" w:hAnsiTheme="majorHAnsi"/>
                <w:sz w:val="1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C62985"/>
          </w:tcPr>
          <w:p w:rsidR="00712115" w:rsidRPr="00712115" w:rsidRDefault="00712115" w:rsidP="00C61EE2">
            <w:pPr>
              <w:rPr>
                <w:rFonts w:asciiTheme="majorHAnsi" w:hAnsiTheme="majorHAnsi"/>
                <w:sz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C62985"/>
          </w:tcPr>
          <w:p w:rsidR="00712115" w:rsidRPr="00712115" w:rsidRDefault="00712115" w:rsidP="00C61EE2">
            <w:pPr>
              <w:rPr>
                <w:rFonts w:asciiTheme="majorHAnsi" w:hAnsiTheme="majorHAnsi"/>
                <w:sz w:val="14"/>
              </w:rPr>
            </w:pPr>
          </w:p>
        </w:tc>
      </w:tr>
      <w:tr w:rsidR="00864A45" w:rsidRPr="00A77864" w:rsidTr="008B5D30">
        <w:trPr>
          <w:trHeight w:val="302"/>
          <w:tblHeader/>
        </w:trPr>
        <w:tc>
          <w:tcPr>
            <w:tcW w:w="2410" w:type="dxa"/>
          </w:tcPr>
          <w:p w:rsidR="00864A45" w:rsidRPr="00A77864" w:rsidRDefault="008B5D30" w:rsidP="007375C1">
            <w:pPr>
              <w:rPr>
                <w:rFonts w:ascii="Hand Of Sean (Demo)" w:hAnsi="Hand Of Sean (Demo)"/>
                <w:color w:val="C62971"/>
                <w:sz w:val="18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Tuesday </w:t>
            </w:r>
            <w:r w:rsidR="007375C1">
              <w:rPr>
                <w:rFonts w:asciiTheme="majorHAnsi" w:hAnsiTheme="majorHAnsi"/>
                <w:b/>
                <w:sz w:val="16"/>
              </w:rPr>
              <w:t>9</w:t>
            </w:r>
            <w:r w:rsidR="007375C1" w:rsidRPr="007375C1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 w:rsidR="007375C1">
              <w:rPr>
                <w:rFonts w:asciiTheme="majorHAnsi" w:hAnsiTheme="majorHAnsi"/>
                <w:b/>
                <w:sz w:val="16"/>
              </w:rPr>
              <w:t xml:space="preserve"> April</w:t>
            </w:r>
          </w:p>
        </w:tc>
        <w:tc>
          <w:tcPr>
            <w:tcW w:w="1418" w:type="dxa"/>
          </w:tcPr>
          <w:p w:rsidR="00472AA1" w:rsidRPr="008B5D30" w:rsidRDefault="00D527A3" w:rsidP="00065CFD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 – 15:30</w:t>
            </w:r>
          </w:p>
        </w:tc>
        <w:tc>
          <w:tcPr>
            <w:tcW w:w="4252" w:type="dxa"/>
          </w:tcPr>
          <w:p w:rsidR="00472AA1" w:rsidRPr="008B5D30" w:rsidRDefault="00864A45" w:rsidP="00F3170D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Wellbeing therapies</w:t>
            </w:r>
          </w:p>
        </w:tc>
        <w:tc>
          <w:tcPr>
            <w:tcW w:w="3260" w:type="dxa"/>
          </w:tcPr>
          <w:p w:rsidR="00472AA1" w:rsidRPr="008B5D30" w:rsidRDefault="008B5D30" w:rsidP="00065CFD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</w:tc>
      </w:tr>
      <w:tr w:rsidR="00864A45" w:rsidRPr="00A77864" w:rsidTr="003372CD">
        <w:trPr>
          <w:trHeight w:val="276"/>
        </w:trPr>
        <w:tc>
          <w:tcPr>
            <w:tcW w:w="2410" w:type="dxa"/>
          </w:tcPr>
          <w:p w:rsidR="00864A45" w:rsidRPr="00A77864" w:rsidRDefault="0031531C" w:rsidP="00DA4104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Wednesday </w:t>
            </w:r>
            <w:r w:rsidR="00DA4104">
              <w:rPr>
                <w:rFonts w:asciiTheme="majorHAnsi" w:hAnsiTheme="majorHAnsi"/>
                <w:b/>
                <w:sz w:val="16"/>
              </w:rPr>
              <w:t>10</w:t>
            </w:r>
            <w:r w:rsidR="00DA4104" w:rsidRPr="00DA4104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 w:rsidR="00DA4104">
              <w:rPr>
                <w:rFonts w:asciiTheme="majorHAnsi" w:hAnsiTheme="majorHAnsi"/>
                <w:b/>
                <w:sz w:val="16"/>
              </w:rPr>
              <w:t xml:space="preserve"> April</w:t>
            </w:r>
          </w:p>
        </w:tc>
        <w:tc>
          <w:tcPr>
            <w:tcW w:w="1418" w:type="dxa"/>
          </w:tcPr>
          <w:p w:rsidR="00864A45" w:rsidRDefault="00864A45" w:rsidP="00C61EE2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</w:t>
            </w:r>
            <w:r w:rsidR="001C4303">
              <w:rPr>
                <w:rFonts w:asciiTheme="majorHAnsi" w:hAnsiTheme="majorHAnsi"/>
                <w:sz w:val="14"/>
              </w:rPr>
              <w:t>0:00 – 13:00</w:t>
            </w:r>
          </w:p>
          <w:p w:rsidR="00DA4104" w:rsidRPr="00A77864" w:rsidRDefault="00DA4104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11:00 – 14:00</w:t>
            </w:r>
          </w:p>
        </w:tc>
        <w:tc>
          <w:tcPr>
            <w:tcW w:w="4252" w:type="dxa"/>
          </w:tcPr>
          <w:p w:rsidR="00864A45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Wellbeing therapies</w:t>
            </w:r>
            <w:r w:rsidR="006B7B38">
              <w:rPr>
                <w:rFonts w:asciiTheme="majorHAnsi" w:hAnsiTheme="majorHAnsi"/>
                <w:sz w:val="14"/>
              </w:rPr>
              <w:t xml:space="preserve"> </w:t>
            </w:r>
          </w:p>
          <w:p w:rsidR="00DA4104" w:rsidRPr="00A77864" w:rsidRDefault="00DA4104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Easter Arts and Craft Day</w:t>
            </w:r>
          </w:p>
        </w:tc>
        <w:tc>
          <w:tcPr>
            <w:tcW w:w="3260" w:type="dxa"/>
          </w:tcPr>
          <w:p w:rsidR="00864A45" w:rsidRDefault="00864A45" w:rsidP="00C61EE2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 xml:space="preserve">The Square </w:t>
            </w:r>
          </w:p>
          <w:p w:rsidR="00DA4104" w:rsidRPr="00A77864" w:rsidRDefault="00DA4104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</w:tc>
      </w:tr>
      <w:tr w:rsidR="00D57EBD" w:rsidRPr="00A77864" w:rsidTr="00DD4547">
        <w:trPr>
          <w:trHeight w:val="396"/>
        </w:trPr>
        <w:tc>
          <w:tcPr>
            <w:tcW w:w="2410" w:type="dxa"/>
          </w:tcPr>
          <w:p w:rsidR="00DD4547" w:rsidRDefault="0031531C" w:rsidP="00DA4104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Thursday </w:t>
            </w:r>
            <w:r w:rsidR="00DA4104">
              <w:rPr>
                <w:rFonts w:asciiTheme="majorHAnsi" w:hAnsiTheme="majorHAnsi"/>
                <w:b/>
                <w:sz w:val="16"/>
              </w:rPr>
              <w:t>11</w:t>
            </w:r>
            <w:r w:rsidR="00DA4104" w:rsidRPr="00DA4104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 w:rsidR="00DA4104">
              <w:rPr>
                <w:rFonts w:asciiTheme="majorHAnsi" w:hAnsiTheme="majorHAnsi"/>
                <w:b/>
                <w:sz w:val="16"/>
              </w:rPr>
              <w:t xml:space="preserve"> April</w:t>
            </w:r>
          </w:p>
        </w:tc>
        <w:tc>
          <w:tcPr>
            <w:tcW w:w="1418" w:type="dxa"/>
          </w:tcPr>
          <w:p w:rsidR="00D57EBD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</w:t>
            </w:r>
            <w:r w:rsidR="005C04C1">
              <w:rPr>
                <w:rFonts w:asciiTheme="majorHAnsi" w:hAnsiTheme="majorHAnsi"/>
                <w:sz w:val="14"/>
              </w:rPr>
              <w:t>0:00 – 19:30</w:t>
            </w:r>
          </w:p>
          <w:p w:rsidR="00073E72" w:rsidRDefault="00073E72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10:30 – 11:30</w:t>
            </w:r>
          </w:p>
          <w:p w:rsidR="001C4303" w:rsidRDefault="00762EB6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14:00</w:t>
            </w:r>
            <w:r w:rsidR="005C04C1">
              <w:rPr>
                <w:rFonts w:asciiTheme="majorHAnsi" w:hAnsiTheme="majorHAnsi"/>
                <w:sz w:val="14"/>
              </w:rPr>
              <w:t xml:space="preserve"> </w:t>
            </w:r>
            <w:r w:rsidR="001C4303">
              <w:rPr>
                <w:rFonts w:asciiTheme="majorHAnsi" w:hAnsiTheme="majorHAnsi"/>
                <w:sz w:val="14"/>
              </w:rPr>
              <w:t>– 20:00</w:t>
            </w:r>
          </w:p>
          <w:p w:rsidR="00762EB6" w:rsidRPr="00A77864" w:rsidRDefault="00762EB6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16:00 – 20:00</w:t>
            </w:r>
          </w:p>
        </w:tc>
        <w:tc>
          <w:tcPr>
            <w:tcW w:w="4252" w:type="dxa"/>
          </w:tcPr>
          <w:p w:rsidR="00D57EBD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Wellbeing therapies</w:t>
            </w:r>
            <w:r w:rsidR="00D57EBD">
              <w:rPr>
                <w:rFonts w:asciiTheme="majorHAnsi" w:hAnsiTheme="majorHAnsi"/>
                <w:sz w:val="14"/>
              </w:rPr>
              <w:t xml:space="preserve"> </w:t>
            </w:r>
          </w:p>
          <w:p w:rsidR="00073E72" w:rsidRDefault="00073E72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Virtual Yoga</w:t>
            </w:r>
          </w:p>
          <w:p w:rsidR="001C4303" w:rsidRDefault="005C04C1" w:rsidP="001C430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Talking Therapies: Youn</w:t>
            </w:r>
            <w:bookmarkStart w:id="0" w:name="_GoBack"/>
            <w:bookmarkEnd w:id="0"/>
            <w:r>
              <w:rPr>
                <w:rFonts w:asciiTheme="majorHAnsi" w:hAnsiTheme="majorHAnsi"/>
                <w:sz w:val="14"/>
              </w:rPr>
              <w:t>g Persons</w:t>
            </w:r>
          </w:p>
          <w:p w:rsidR="00762EB6" w:rsidRPr="001C4303" w:rsidRDefault="003C3A4C" w:rsidP="001C430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Talking Therapies: Adult</w:t>
            </w:r>
          </w:p>
        </w:tc>
        <w:tc>
          <w:tcPr>
            <w:tcW w:w="3260" w:type="dxa"/>
          </w:tcPr>
          <w:p w:rsidR="00D57EBD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  <w:r w:rsidR="00D57EBD">
              <w:rPr>
                <w:rFonts w:asciiTheme="majorHAnsi" w:hAnsiTheme="majorHAnsi"/>
                <w:sz w:val="14"/>
              </w:rPr>
              <w:t xml:space="preserve"> </w:t>
            </w:r>
          </w:p>
          <w:p w:rsidR="00567452" w:rsidRDefault="00DD4547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1C4303" w:rsidRDefault="00073E72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3C3A4C" w:rsidRPr="00A77864" w:rsidRDefault="003C3A4C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</w:tc>
      </w:tr>
      <w:tr w:rsidR="008B5D30" w:rsidRPr="00A77864" w:rsidTr="003C3A4C">
        <w:trPr>
          <w:trHeight w:val="328"/>
        </w:trPr>
        <w:tc>
          <w:tcPr>
            <w:tcW w:w="2410" w:type="dxa"/>
          </w:tcPr>
          <w:p w:rsidR="003C3A4C" w:rsidRDefault="0031531C" w:rsidP="00DA4104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Friday </w:t>
            </w:r>
            <w:r w:rsidR="00DA4104">
              <w:rPr>
                <w:rFonts w:asciiTheme="majorHAnsi" w:hAnsiTheme="majorHAnsi"/>
                <w:b/>
                <w:sz w:val="16"/>
              </w:rPr>
              <w:t>12</w:t>
            </w:r>
            <w:r w:rsidR="00DA4104" w:rsidRPr="00DA4104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 w:rsidR="003C3A4C">
              <w:rPr>
                <w:rFonts w:asciiTheme="majorHAnsi" w:hAnsiTheme="majorHAnsi"/>
                <w:b/>
                <w:sz w:val="16"/>
              </w:rPr>
              <w:t xml:space="preserve"> April</w:t>
            </w:r>
          </w:p>
        </w:tc>
        <w:tc>
          <w:tcPr>
            <w:tcW w:w="1418" w:type="dxa"/>
          </w:tcPr>
          <w:p w:rsidR="003C3A4C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</w:t>
            </w:r>
            <w:r w:rsidR="005C04C1">
              <w:rPr>
                <w:rFonts w:asciiTheme="majorHAnsi" w:hAnsiTheme="majorHAnsi"/>
                <w:sz w:val="14"/>
              </w:rPr>
              <w:t>0:00 – 15:30</w:t>
            </w:r>
          </w:p>
        </w:tc>
        <w:tc>
          <w:tcPr>
            <w:tcW w:w="4252" w:type="dxa"/>
          </w:tcPr>
          <w:p w:rsidR="003C3A4C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Wellbeing therapies</w:t>
            </w:r>
          </w:p>
        </w:tc>
        <w:tc>
          <w:tcPr>
            <w:tcW w:w="3260" w:type="dxa"/>
          </w:tcPr>
          <w:p w:rsidR="003C3A4C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</w:tc>
      </w:tr>
      <w:tr w:rsidR="00E95F96" w:rsidRPr="00A77864" w:rsidTr="00DD4547">
        <w:trPr>
          <w:trHeight w:val="454"/>
        </w:trPr>
        <w:tc>
          <w:tcPr>
            <w:tcW w:w="2410" w:type="dxa"/>
          </w:tcPr>
          <w:p w:rsidR="00E95F96" w:rsidRDefault="00E95F96" w:rsidP="003C3A4C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Saturday </w:t>
            </w:r>
            <w:r w:rsidR="003C3A4C">
              <w:rPr>
                <w:rFonts w:asciiTheme="majorHAnsi" w:hAnsiTheme="majorHAnsi"/>
                <w:b/>
                <w:sz w:val="16"/>
              </w:rPr>
              <w:t>13</w:t>
            </w:r>
            <w:r w:rsidR="003C3A4C" w:rsidRPr="003C3A4C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 w:rsidR="003C3A4C">
              <w:rPr>
                <w:rFonts w:asciiTheme="majorHAnsi" w:hAnsiTheme="majorHAnsi"/>
                <w:b/>
                <w:sz w:val="16"/>
              </w:rPr>
              <w:t xml:space="preserve"> April</w:t>
            </w:r>
          </w:p>
        </w:tc>
        <w:tc>
          <w:tcPr>
            <w:tcW w:w="1418" w:type="dxa"/>
          </w:tcPr>
          <w:p w:rsidR="002B6D44" w:rsidRDefault="003C3A4C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11:30</w:t>
            </w:r>
            <w:r w:rsidR="00F3170D">
              <w:rPr>
                <w:rFonts w:asciiTheme="majorHAnsi" w:hAnsiTheme="majorHAnsi"/>
                <w:sz w:val="14"/>
              </w:rPr>
              <w:t xml:space="preserve"> – 15:00</w:t>
            </w:r>
          </w:p>
        </w:tc>
        <w:tc>
          <w:tcPr>
            <w:tcW w:w="4252" w:type="dxa"/>
          </w:tcPr>
          <w:p w:rsidR="002B6D44" w:rsidRDefault="00F3170D" w:rsidP="003C3A4C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Dads Group (</w:t>
            </w:r>
            <w:r w:rsidR="003C3A4C">
              <w:rPr>
                <w:rFonts w:asciiTheme="majorHAnsi" w:hAnsiTheme="majorHAnsi"/>
                <w:sz w:val="14"/>
              </w:rPr>
              <w:t>on treatment/post treatment only)</w:t>
            </w:r>
          </w:p>
        </w:tc>
        <w:tc>
          <w:tcPr>
            <w:tcW w:w="3260" w:type="dxa"/>
          </w:tcPr>
          <w:p w:rsidR="002B6D44" w:rsidRDefault="003C3A4C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Leeds Golf Centre, </w:t>
            </w:r>
            <w:proofErr w:type="spellStart"/>
            <w:r>
              <w:rPr>
                <w:rFonts w:asciiTheme="majorHAnsi" w:hAnsiTheme="majorHAnsi"/>
                <w:sz w:val="14"/>
              </w:rPr>
              <w:t>Wike</w:t>
            </w:r>
            <w:proofErr w:type="spellEnd"/>
            <w:r>
              <w:rPr>
                <w:rFonts w:asciiTheme="majorHAnsi" w:hAnsiTheme="majorHAnsi"/>
                <w:sz w:val="14"/>
              </w:rPr>
              <w:t xml:space="preserve"> Ridge Lane4, Shadwell, LS17 9JW</w:t>
            </w:r>
          </w:p>
        </w:tc>
      </w:tr>
    </w:tbl>
    <w:tbl>
      <w:tblPr>
        <w:tblStyle w:val="Style1"/>
        <w:tblW w:w="5552" w:type="pct"/>
        <w:tblInd w:w="-572" w:type="dxa"/>
        <w:shd w:val="clear" w:color="auto" w:fill="A9D42D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11339"/>
      </w:tblGrid>
      <w:tr w:rsidR="00783600" w:rsidTr="00357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1"/>
        </w:trPr>
        <w:tc>
          <w:tcPr>
            <w:tcW w:w="11339" w:type="dxa"/>
            <w:shd w:val="clear" w:color="auto" w:fill="A9D42D"/>
          </w:tcPr>
          <w:p w:rsidR="00783600" w:rsidRPr="00783600" w:rsidRDefault="00357D27" w:rsidP="001A374C">
            <w:pPr>
              <w:tabs>
                <w:tab w:val="center" w:pos="5019"/>
              </w:tabs>
              <w:rPr>
                <w:rFonts w:ascii="Hand Of Sean (Demo)" w:hAnsi="Hand Of Sean (Demo)"/>
              </w:rPr>
            </w:pPr>
            <w:r>
              <w:rPr>
                <w:rFonts w:ascii="Hand Of Sean (Demo)" w:hAnsi="Hand Of Sean (Demo)"/>
                <w:sz w:val="12"/>
              </w:rPr>
              <w:t>Week 3</w:t>
            </w:r>
            <w:r w:rsidR="00783600">
              <w:rPr>
                <w:rFonts w:ascii="Hand Of Sean (Demo)" w:hAnsi="Hand Of Sean (Demo)"/>
              </w:rPr>
              <w:tab/>
            </w:r>
          </w:p>
        </w:tc>
      </w:tr>
    </w:tbl>
    <w:tbl>
      <w:tblPr>
        <w:tblStyle w:val="WeeklyAssignments"/>
        <w:tblW w:w="11340" w:type="dxa"/>
        <w:tblInd w:w="-572" w:type="dxa"/>
        <w:tblLook w:val="0480" w:firstRow="0" w:lastRow="0" w:firstColumn="1" w:lastColumn="0" w:noHBand="0" w:noVBand="1"/>
        <w:tblDescription w:val="Name, Month and Year table"/>
      </w:tblPr>
      <w:tblGrid>
        <w:gridCol w:w="2410"/>
        <w:gridCol w:w="1418"/>
        <w:gridCol w:w="4252"/>
        <w:gridCol w:w="3260"/>
      </w:tblGrid>
      <w:tr w:rsidR="00077464" w:rsidRPr="009A58E3" w:rsidTr="000F4729">
        <w:trPr>
          <w:trHeight w:val="112"/>
        </w:trPr>
        <w:tc>
          <w:tcPr>
            <w:tcW w:w="2410" w:type="dxa"/>
          </w:tcPr>
          <w:p w:rsidR="006474D9" w:rsidRPr="00A77864" w:rsidRDefault="00911E9B" w:rsidP="00F57B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Tuesday </w:t>
            </w:r>
            <w:r w:rsidR="00F57B7E">
              <w:rPr>
                <w:b/>
                <w:sz w:val="16"/>
              </w:rPr>
              <w:t>16</w:t>
            </w:r>
            <w:r w:rsidR="00F57B7E" w:rsidRPr="00F57B7E">
              <w:rPr>
                <w:b/>
                <w:sz w:val="16"/>
                <w:vertAlign w:val="superscript"/>
              </w:rPr>
              <w:t>th</w:t>
            </w:r>
            <w:r w:rsidR="00F57B7E">
              <w:rPr>
                <w:b/>
                <w:sz w:val="16"/>
              </w:rPr>
              <w:t xml:space="preserve"> April</w:t>
            </w:r>
          </w:p>
        </w:tc>
        <w:tc>
          <w:tcPr>
            <w:tcW w:w="1418" w:type="dxa"/>
          </w:tcPr>
          <w:p w:rsidR="00F5305A" w:rsidRDefault="00FD6E8B" w:rsidP="00FD6E8B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</w:t>
            </w:r>
            <w:r w:rsidR="00F3170D">
              <w:rPr>
                <w:rFonts w:asciiTheme="majorHAnsi" w:hAnsiTheme="majorHAnsi"/>
                <w:sz w:val="14"/>
              </w:rPr>
              <w:t>0:00 – 15:30</w:t>
            </w:r>
          </w:p>
          <w:p w:rsidR="00894882" w:rsidRPr="00F3170D" w:rsidRDefault="00894882" w:rsidP="00FD6E8B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12:00 – 16:00</w:t>
            </w:r>
          </w:p>
        </w:tc>
        <w:tc>
          <w:tcPr>
            <w:tcW w:w="4252" w:type="dxa"/>
          </w:tcPr>
          <w:p w:rsidR="00F5305A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  <w:p w:rsidR="00894882" w:rsidRPr="00A77864" w:rsidRDefault="00894882" w:rsidP="006474D9">
            <w:pPr>
              <w:rPr>
                <w:sz w:val="14"/>
              </w:rPr>
            </w:pPr>
            <w:r>
              <w:rPr>
                <w:sz w:val="14"/>
              </w:rPr>
              <w:t>Talking Therapies: Adult</w:t>
            </w:r>
          </w:p>
        </w:tc>
        <w:tc>
          <w:tcPr>
            <w:tcW w:w="3260" w:type="dxa"/>
          </w:tcPr>
          <w:p w:rsidR="00442271" w:rsidRDefault="00B768D1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894882" w:rsidRPr="00A77864" w:rsidRDefault="00894882" w:rsidP="006474D9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</w:tc>
      </w:tr>
      <w:tr w:rsidR="00077464" w:rsidRPr="009A58E3" w:rsidTr="003372CD">
        <w:trPr>
          <w:trHeight w:val="242"/>
        </w:trPr>
        <w:tc>
          <w:tcPr>
            <w:tcW w:w="2410" w:type="dxa"/>
          </w:tcPr>
          <w:p w:rsidR="00620DDC" w:rsidRPr="00A77864" w:rsidRDefault="006B7B38" w:rsidP="00F57B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Wednesday </w:t>
            </w:r>
            <w:r w:rsidR="00F57B7E">
              <w:rPr>
                <w:b/>
                <w:sz w:val="16"/>
              </w:rPr>
              <w:t>17</w:t>
            </w:r>
            <w:r w:rsidR="00F57B7E" w:rsidRPr="00F57B7E">
              <w:rPr>
                <w:b/>
                <w:sz w:val="16"/>
                <w:vertAlign w:val="superscript"/>
              </w:rPr>
              <w:t>th</w:t>
            </w:r>
            <w:r w:rsidR="00F57B7E">
              <w:rPr>
                <w:b/>
                <w:sz w:val="16"/>
              </w:rPr>
              <w:t xml:space="preserve"> April</w:t>
            </w:r>
          </w:p>
        </w:tc>
        <w:tc>
          <w:tcPr>
            <w:tcW w:w="1418" w:type="dxa"/>
          </w:tcPr>
          <w:p w:rsidR="003372CD" w:rsidRDefault="00FD6E8B" w:rsidP="006474D9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</w:t>
            </w:r>
            <w:r w:rsidR="00442271">
              <w:rPr>
                <w:rFonts w:asciiTheme="majorHAnsi" w:hAnsiTheme="majorHAnsi"/>
                <w:sz w:val="14"/>
              </w:rPr>
              <w:t>0:00 – 13:00</w:t>
            </w:r>
          </w:p>
          <w:p w:rsidR="00894882" w:rsidRPr="00F5305A" w:rsidRDefault="00894882" w:rsidP="006474D9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12:30 – 15:30</w:t>
            </w:r>
          </w:p>
        </w:tc>
        <w:tc>
          <w:tcPr>
            <w:tcW w:w="4252" w:type="dxa"/>
          </w:tcPr>
          <w:p w:rsidR="003372CD" w:rsidRDefault="00FD6E8B" w:rsidP="00FC6F0E">
            <w:pPr>
              <w:rPr>
                <w:sz w:val="14"/>
              </w:rPr>
            </w:pPr>
            <w:r w:rsidRPr="00A77864">
              <w:rPr>
                <w:sz w:val="14"/>
              </w:rPr>
              <w:t>Wellbeing therapies</w:t>
            </w:r>
          </w:p>
          <w:p w:rsidR="00894882" w:rsidRPr="00A77864" w:rsidRDefault="00894882" w:rsidP="00FC6F0E">
            <w:pPr>
              <w:rPr>
                <w:sz w:val="14"/>
              </w:rPr>
            </w:pPr>
            <w:r>
              <w:rPr>
                <w:sz w:val="14"/>
              </w:rPr>
              <w:t>Hairdressing (families staying on the ward only)</w:t>
            </w:r>
          </w:p>
        </w:tc>
        <w:tc>
          <w:tcPr>
            <w:tcW w:w="3260" w:type="dxa"/>
          </w:tcPr>
          <w:p w:rsidR="003372CD" w:rsidRDefault="00FD6E8B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  <w:r w:rsidR="006474D9" w:rsidRPr="00A77864">
              <w:rPr>
                <w:sz w:val="14"/>
              </w:rPr>
              <w:t xml:space="preserve"> </w:t>
            </w:r>
          </w:p>
          <w:p w:rsidR="00894882" w:rsidRPr="00A77864" w:rsidRDefault="00894882" w:rsidP="006474D9">
            <w:pPr>
              <w:rPr>
                <w:sz w:val="14"/>
              </w:rPr>
            </w:pPr>
            <w:r>
              <w:rPr>
                <w:sz w:val="14"/>
              </w:rPr>
              <w:t>The Square/Ward</w:t>
            </w:r>
          </w:p>
        </w:tc>
      </w:tr>
      <w:tr w:rsidR="00077464" w:rsidRPr="009A58E3" w:rsidTr="003372CD">
        <w:trPr>
          <w:trHeight w:val="105"/>
        </w:trPr>
        <w:tc>
          <w:tcPr>
            <w:tcW w:w="2410" w:type="dxa"/>
          </w:tcPr>
          <w:p w:rsidR="006474D9" w:rsidRPr="00A77864" w:rsidRDefault="006B7B38" w:rsidP="00F57B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Thursday </w:t>
            </w:r>
            <w:r w:rsidR="00F57B7E">
              <w:rPr>
                <w:b/>
                <w:sz w:val="16"/>
              </w:rPr>
              <w:t>18</w:t>
            </w:r>
            <w:r w:rsidR="00F57B7E" w:rsidRPr="00F57B7E">
              <w:rPr>
                <w:b/>
                <w:sz w:val="16"/>
                <w:vertAlign w:val="superscript"/>
              </w:rPr>
              <w:t>th</w:t>
            </w:r>
            <w:r w:rsidR="00F57B7E">
              <w:rPr>
                <w:b/>
                <w:sz w:val="16"/>
              </w:rPr>
              <w:t xml:space="preserve"> April</w:t>
            </w:r>
          </w:p>
        </w:tc>
        <w:tc>
          <w:tcPr>
            <w:tcW w:w="1418" w:type="dxa"/>
          </w:tcPr>
          <w:p w:rsidR="006474D9" w:rsidRDefault="00FD6E8B" w:rsidP="006474D9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</w:t>
            </w:r>
            <w:r w:rsidR="00F3170D">
              <w:rPr>
                <w:rFonts w:asciiTheme="majorHAnsi" w:hAnsiTheme="majorHAnsi"/>
                <w:sz w:val="14"/>
              </w:rPr>
              <w:t>0:00 – 19:30</w:t>
            </w:r>
          </w:p>
          <w:p w:rsidR="00735A33" w:rsidRDefault="00E7030C" w:rsidP="006474D9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10:30 – 11:30</w:t>
            </w:r>
          </w:p>
          <w:p w:rsidR="008A6D3A" w:rsidRDefault="00F3170D" w:rsidP="00442271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16:00</w:t>
            </w:r>
            <w:r w:rsidR="003372CD">
              <w:rPr>
                <w:rFonts w:asciiTheme="majorHAnsi" w:hAnsiTheme="majorHAnsi"/>
                <w:sz w:val="14"/>
              </w:rPr>
              <w:t xml:space="preserve"> – 20:00</w:t>
            </w:r>
          </w:p>
          <w:p w:rsidR="0063230F" w:rsidRPr="00442271" w:rsidRDefault="0063230F" w:rsidP="00442271">
            <w:pPr>
              <w:rPr>
                <w:rFonts w:asciiTheme="majorHAnsi" w:hAnsiTheme="majorHAnsi"/>
                <w:sz w:val="14"/>
              </w:rPr>
            </w:pPr>
          </w:p>
        </w:tc>
        <w:tc>
          <w:tcPr>
            <w:tcW w:w="4252" w:type="dxa"/>
          </w:tcPr>
          <w:p w:rsidR="006474D9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  <w:p w:rsidR="00E7030C" w:rsidRDefault="00E7030C" w:rsidP="006474D9">
            <w:pPr>
              <w:rPr>
                <w:sz w:val="14"/>
              </w:rPr>
            </w:pPr>
            <w:r>
              <w:rPr>
                <w:sz w:val="14"/>
              </w:rPr>
              <w:t>Virtual Yoga</w:t>
            </w:r>
          </w:p>
          <w:p w:rsidR="008A6D3A" w:rsidRDefault="00F3170D" w:rsidP="00F3170D">
            <w:pPr>
              <w:rPr>
                <w:sz w:val="14"/>
              </w:rPr>
            </w:pPr>
            <w:r>
              <w:rPr>
                <w:sz w:val="14"/>
              </w:rPr>
              <w:t>Talking Therapies: Young Persons</w:t>
            </w:r>
          </w:p>
          <w:p w:rsidR="0063230F" w:rsidRPr="00F3170D" w:rsidRDefault="0063230F" w:rsidP="00F3170D">
            <w:pPr>
              <w:rPr>
                <w:sz w:val="14"/>
              </w:rPr>
            </w:pPr>
          </w:p>
        </w:tc>
        <w:tc>
          <w:tcPr>
            <w:tcW w:w="3260" w:type="dxa"/>
          </w:tcPr>
          <w:p w:rsidR="00E7030C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E7030C" w:rsidRPr="00A77864" w:rsidRDefault="00E7030C" w:rsidP="006474D9">
            <w:pPr>
              <w:rPr>
                <w:sz w:val="14"/>
              </w:rPr>
            </w:pPr>
            <w:r>
              <w:rPr>
                <w:sz w:val="14"/>
              </w:rPr>
              <w:t xml:space="preserve">The Square </w:t>
            </w:r>
          </w:p>
          <w:p w:rsidR="00A370E0" w:rsidRDefault="00A370E0" w:rsidP="00442271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  <w:p w:rsidR="0063230F" w:rsidRPr="00A77864" w:rsidRDefault="0063230F" w:rsidP="00442271">
            <w:pPr>
              <w:rPr>
                <w:sz w:val="14"/>
              </w:rPr>
            </w:pPr>
          </w:p>
        </w:tc>
      </w:tr>
      <w:tr w:rsidR="006474D9" w:rsidRPr="009A58E3" w:rsidTr="003372CD">
        <w:trPr>
          <w:trHeight w:val="230"/>
        </w:trPr>
        <w:tc>
          <w:tcPr>
            <w:tcW w:w="2410" w:type="dxa"/>
          </w:tcPr>
          <w:p w:rsidR="006474D9" w:rsidRDefault="008A3103" w:rsidP="00911E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Friday </w:t>
            </w:r>
            <w:r w:rsidR="00F57B7E">
              <w:rPr>
                <w:b/>
                <w:sz w:val="16"/>
              </w:rPr>
              <w:t>19</w:t>
            </w:r>
            <w:r w:rsidR="00F57B7E" w:rsidRPr="00F57B7E">
              <w:rPr>
                <w:b/>
                <w:sz w:val="16"/>
                <w:vertAlign w:val="superscript"/>
              </w:rPr>
              <w:t>th</w:t>
            </w:r>
            <w:r w:rsidR="00F57B7E">
              <w:rPr>
                <w:b/>
                <w:sz w:val="16"/>
              </w:rPr>
              <w:t xml:space="preserve"> April</w:t>
            </w:r>
          </w:p>
          <w:p w:rsidR="00911E9B" w:rsidRPr="00A77864" w:rsidRDefault="00911E9B" w:rsidP="00911E9B">
            <w:pPr>
              <w:rPr>
                <w:b/>
                <w:sz w:val="16"/>
              </w:rPr>
            </w:pPr>
          </w:p>
        </w:tc>
        <w:tc>
          <w:tcPr>
            <w:tcW w:w="1418" w:type="dxa"/>
          </w:tcPr>
          <w:p w:rsidR="00B32202" w:rsidRPr="00A77864" w:rsidRDefault="00B32202" w:rsidP="006474D9">
            <w:pPr>
              <w:rPr>
                <w:sz w:val="14"/>
              </w:rPr>
            </w:pPr>
          </w:p>
        </w:tc>
        <w:tc>
          <w:tcPr>
            <w:tcW w:w="4252" w:type="dxa"/>
          </w:tcPr>
          <w:p w:rsidR="00B32202" w:rsidRPr="00A77864" w:rsidRDefault="007F2B92" w:rsidP="006474D9">
            <w:pPr>
              <w:rPr>
                <w:sz w:val="14"/>
              </w:rPr>
            </w:pPr>
            <w:r>
              <w:rPr>
                <w:sz w:val="14"/>
              </w:rPr>
              <w:t>THE SQUARE IS CLOSED</w:t>
            </w:r>
          </w:p>
        </w:tc>
        <w:tc>
          <w:tcPr>
            <w:tcW w:w="3260" w:type="dxa"/>
          </w:tcPr>
          <w:p w:rsidR="00B32202" w:rsidRPr="00A77864" w:rsidRDefault="00B32202" w:rsidP="006474D9">
            <w:pPr>
              <w:rPr>
                <w:sz w:val="14"/>
              </w:rPr>
            </w:pPr>
          </w:p>
        </w:tc>
      </w:tr>
    </w:tbl>
    <w:tbl>
      <w:tblPr>
        <w:tblStyle w:val="Style1"/>
        <w:tblW w:w="5552" w:type="pct"/>
        <w:tblInd w:w="-572" w:type="dxa"/>
        <w:shd w:val="clear" w:color="auto" w:fill="C62985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11339"/>
      </w:tblGrid>
      <w:tr w:rsidR="006474D9" w:rsidTr="00357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57"/>
        </w:trPr>
        <w:tc>
          <w:tcPr>
            <w:tcW w:w="11339" w:type="dxa"/>
            <w:shd w:val="clear" w:color="auto" w:fill="C62985"/>
          </w:tcPr>
          <w:p w:rsidR="006474D9" w:rsidRPr="00783600" w:rsidRDefault="00357D27" w:rsidP="001A374C">
            <w:pPr>
              <w:tabs>
                <w:tab w:val="center" w:pos="5019"/>
              </w:tabs>
              <w:rPr>
                <w:rFonts w:ascii="Hand Of Sean (Demo)" w:hAnsi="Hand Of Sean (Demo)"/>
              </w:rPr>
            </w:pPr>
            <w:r>
              <w:rPr>
                <w:rFonts w:ascii="Hand Of Sean (Demo)" w:hAnsi="Hand Of Sean (Demo)"/>
                <w:sz w:val="12"/>
              </w:rPr>
              <w:t>Week 4</w:t>
            </w:r>
            <w:r w:rsidR="006474D9" w:rsidRPr="00357D27">
              <w:rPr>
                <w:rFonts w:ascii="Hand Of Sean (Demo)" w:hAnsi="Hand Of Sean (Demo)"/>
                <w:shd w:val="clear" w:color="auto" w:fill="C62985"/>
              </w:rPr>
              <w:tab/>
            </w:r>
          </w:p>
        </w:tc>
      </w:tr>
    </w:tbl>
    <w:tbl>
      <w:tblPr>
        <w:tblStyle w:val="WeeklyAssignments"/>
        <w:tblW w:w="11340" w:type="dxa"/>
        <w:tblInd w:w="-572" w:type="dxa"/>
        <w:tblLook w:val="0480" w:firstRow="0" w:lastRow="0" w:firstColumn="1" w:lastColumn="0" w:noHBand="0" w:noVBand="1"/>
        <w:tblDescription w:val="Name, Month and Year table"/>
      </w:tblPr>
      <w:tblGrid>
        <w:gridCol w:w="2410"/>
        <w:gridCol w:w="1420"/>
        <w:gridCol w:w="4250"/>
        <w:gridCol w:w="3260"/>
      </w:tblGrid>
      <w:tr w:rsidR="00AD3BFD" w:rsidRPr="009A58E3" w:rsidTr="003372CD">
        <w:trPr>
          <w:trHeight w:val="367"/>
        </w:trPr>
        <w:tc>
          <w:tcPr>
            <w:tcW w:w="2410" w:type="dxa"/>
          </w:tcPr>
          <w:p w:rsidR="006474D9" w:rsidRPr="00A77864" w:rsidRDefault="00A8717B" w:rsidP="007F2B92">
            <w:pPr>
              <w:rPr>
                <w:b/>
                <w:sz w:val="16"/>
              </w:rPr>
            </w:pPr>
            <w:r w:rsidRPr="00A77864">
              <w:rPr>
                <w:b/>
                <w:sz w:val="16"/>
              </w:rPr>
              <w:t>Tuesday</w:t>
            </w:r>
            <w:r w:rsidR="006474D9" w:rsidRPr="00A77864">
              <w:rPr>
                <w:b/>
                <w:sz w:val="16"/>
              </w:rPr>
              <w:t xml:space="preserve"> </w:t>
            </w:r>
            <w:r w:rsidR="007F2B92">
              <w:rPr>
                <w:b/>
                <w:sz w:val="16"/>
              </w:rPr>
              <w:t>23</w:t>
            </w:r>
            <w:r w:rsidR="007F2B92" w:rsidRPr="007F2B92">
              <w:rPr>
                <w:b/>
                <w:sz w:val="16"/>
                <w:vertAlign w:val="superscript"/>
              </w:rPr>
              <w:t>rd</w:t>
            </w:r>
            <w:r w:rsidR="007F2B92">
              <w:rPr>
                <w:b/>
                <w:sz w:val="16"/>
              </w:rPr>
              <w:t xml:space="preserve"> April</w:t>
            </w:r>
          </w:p>
        </w:tc>
        <w:tc>
          <w:tcPr>
            <w:tcW w:w="1420" w:type="dxa"/>
          </w:tcPr>
          <w:p w:rsidR="006474D9" w:rsidRPr="00A77864" w:rsidRDefault="00FD6E8B" w:rsidP="006474D9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 xml:space="preserve">10:00 – </w:t>
            </w:r>
            <w:r w:rsidR="00D90A26">
              <w:rPr>
                <w:rFonts w:asciiTheme="majorHAnsi" w:hAnsiTheme="majorHAnsi"/>
                <w:sz w:val="14"/>
              </w:rPr>
              <w:t>15:30</w:t>
            </w:r>
          </w:p>
          <w:p w:rsidR="00B768D1" w:rsidRPr="00A77864" w:rsidRDefault="00B768D1" w:rsidP="006474D9">
            <w:pPr>
              <w:rPr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12:00 – 16:00</w:t>
            </w:r>
          </w:p>
        </w:tc>
        <w:tc>
          <w:tcPr>
            <w:tcW w:w="4250" w:type="dxa"/>
          </w:tcPr>
          <w:p w:rsidR="006474D9" w:rsidRPr="00A77864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  <w:p w:rsidR="006474D9" w:rsidRPr="00A77864" w:rsidRDefault="00E404BF" w:rsidP="006474D9">
            <w:pPr>
              <w:rPr>
                <w:sz w:val="14"/>
              </w:rPr>
            </w:pPr>
            <w:r>
              <w:rPr>
                <w:sz w:val="14"/>
              </w:rPr>
              <w:t>Talking Therapies: Adult</w:t>
            </w:r>
          </w:p>
        </w:tc>
        <w:tc>
          <w:tcPr>
            <w:tcW w:w="3260" w:type="dxa"/>
          </w:tcPr>
          <w:p w:rsidR="006474D9" w:rsidRPr="00A77864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6474D9" w:rsidRPr="00A77864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</w:tc>
      </w:tr>
      <w:tr w:rsidR="00AD3BFD" w:rsidRPr="009A58E3" w:rsidTr="003372CD">
        <w:trPr>
          <w:trHeight w:val="228"/>
        </w:trPr>
        <w:tc>
          <w:tcPr>
            <w:tcW w:w="2410" w:type="dxa"/>
          </w:tcPr>
          <w:p w:rsidR="006474D9" w:rsidRPr="00A77864" w:rsidRDefault="008A3103" w:rsidP="007F2B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Wednesday </w:t>
            </w:r>
            <w:r w:rsidR="007F2B92">
              <w:rPr>
                <w:b/>
                <w:sz w:val="16"/>
              </w:rPr>
              <w:t>24</w:t>
            </w:r>
            <w:r w:rsidR="007F2B92" w:rsidRPr="007F2B92">
              <w:rPr>
                <w:b/>
                <w:sz w:val="16"/>
                <w:vertAlign w:val="superscript"/>
              </w:rPr>
              <w:t>th</w:t>
            </w:r>
            <w:r w:rsidR="007F2B92">
              <w:rPr>
                <w:b/>
                <w:sz w:val="16"/>
              </w:rPr>
              <w:t xml:space="preserve"> April</w:t>
            </w:r>
          </w:p>
        </w:tc>
        <w:tc>
          <w:tcPr>
            <w:tcW w:w="1420" w:type="dxa"/>
          </w:tcPr>
          <w:p w:rsidR="00003027" w:rsidRPr="003372CD" w:rsidRDefault="00FD6E8B" w:rsidP="006474D9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</w:t>
            </w:r>
            <w:r w:rsidR="00B32202">
              <w:rPr>
                <w:rFonts w:asciiTheme="majorHAnsi" w:hAnsiTheme="majorHAnsi"/>
                <w:sz w:val="14"/>
              </w:rPr>
              <w:t>0:00 – 13:00</w:t>
            </w:r>
          </w:p>
        </w:tc>
        <w:tc>
          <w:tcPr>
            <w:tcW w:w="4250" w:type="dxa"/>
          </w:tcPr>
          <w:p w:rsidR="00003027" w:rsidRPr="00A77864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</w:tc>
        <w:tc>
          <w:tcPr>
            <w:tcW w:w="3260" w:type="dxa"/>
          </w:tcPr>
          <w:p w:rsidR="00003027" w:rsidRPr="00A77864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</w:tc>
      </w:tr>
      <w:tr w:rsidR="00AD3BFD" w:rsidRPr="009A58E3" w:rsidTr="003372CD">
        <w:trPr>
          <w:trHeight w:val="394"/>
        </w:trPr>
        <w:tc>
          <w:tcPr>
            <w:tcW w:w="2410" w:type="dxa"/>
          </w:tcPr>
          <w:p w:rsidR="002E5D7B" w:rsidRPr="00A77864" w:rsidRDefault="008A3103" w:rsidP="007F2B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Thursday </w:t>
            </w:r>
            <w:r w:rsidR="007F2B92">
              <w:rPr>
                <w:b/>
                <w:sz w:val="16"/>
              </w:rPr>
              <w:t>25</w:t>
            </w:r>
            <w:r w:rsidR="007F2B92" w:rsidRPr="007F2B92">
              <w:rPr>
                <w:b/>
                <w:sz w:val="16"/>
                <w:vertAlign w:val="superscript"/>
              </w:rPr>
              <w:t>th</w:t>
            </w:r>
            <w:r w:rsidR="007F2B92">
              <w:rPr>
                <w:b/>
                <w:sz w:val="16"/>
              </w:rPr>
              <w:t xml:space="preserve"> April</w:t>
            </w:r>
            <w:r w:rsidR="00A8717B" w:rsidRPr="00A77864">
              <w:rPr>
                <w:b/>
                <w:sz w:val="16"/>
              </w:rPr>
              <w:t xml:space="preserve"> </w:t>
            </w:r>
          </w:p>
        </w:tc>
        <w:tc>
          <w:tcPr>
            <w:tcW w:w="1420" w:type="dxa"/>
          </w:tcPr>
          <w:p w:rsidR="00FD6E8B" w:rsidRPr="00A77864" w:rsidRDefault="0094228D" w:rsidP="002E5D7B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10:00 – </w:t>
            </w:r>
            <w:r w:rsidR="00D90A26">
              <w:rPr>
                <w:rFonts w:asciiTheme="majorHAnsi" w:hAnsiTheme="majorHAnsi"/>
                <w:sz w:val="14"/>
              </w:rPr>
              <w:t>19:30</w:t>
            </w:r>
          </w:p>
          <w:p w:rsidR="00B32202" w:rsidRDefault="00C073D6" w:rsidP="00073E72">
            <w:pPr>
              <w:rPr>
                <w:sz w:val="14"/>
              </w:rPr>
            </w:pPr>
            <w:r w:rsidRPr="00A77864">
              <w:rPr>
                <w:sz w:val="14"/>
              </w:rPr>
              <w:t>10:30 – 11:30</w:t>
            </w:r>
            <w:r w:rsidR="002E5D7B" w:rsidRPr="00A77864">
              <w:rPr>
                <w:sz w:val="14"/>
              </w:rPr>
              <w:t xml:space="preserve"> </w:t>
            </w:r>
          </w:p>
          <w:p w:rsidR="00126F01" w:rsidRDefault="00126F01" w:rsidP="00073E72">
            <w:pPr>
              <w:rPr>
                <w:sz w:val="14"/>
              </w:rPr>
            </w:pPr>
            <w:r>
              <w:rPr>
                <w:sz w:val="14"/>
              </w:rPr>
              <w:t>11:00 – 15:00</w:t>
            </w:r>
          </w:p>
          <w:p w:rsidR="00126F01" w:rsidRDefault="00126F01" w:rsidP="00073E72">
            <w:pPr>
              <w:rPr>
                <w:sz w:val="14"/>
              </w:rPr>
            </w:pPr>
          </w:p>
          <w:p w:rsidR="00D90A26" w:rsidRPr="00A77864" w:rsidRDefault="00D90A26" w:rsidP="00073E72">
            <w:pPr>
              <w:rPr>
                <w:sz w:val="14"/>
              </w:rPr>
            </w:pPr>
            <w:r>
              <w:rPr>
                <w:sz w:val="14"/>
              </w:rPr>
              <w:t>16:00 – 20:00</w:t>
            </w:r>
          </w:p>
        </w:tc>
        <w:tc>
          <w:tcPr>
            <w:tcW w:w="4250" w:type="dxa"/>
          </w:tcPr>
          <w:p w:rsidR="002E5D7B" w:rsidRPr="00A77864" w:rsidRDefault="002E5D7B" w:rsidP="002E5D7B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  <w:p w:rsidR="002B6D44" w:rsidRDefault="00B768D1" w:rsidP="00B32202">
            <w:pPr>
              <w:rPr>
                <w:sz w:val="14"/>
              </w:rPr>
            </w:pPr>
            <w:r w:rsidRPr="00A77864">
              <w:rPr>
                <w:sz w:val="14"/>
              </w:rPr>
              <w:t>Virtual Yoga</w:t>
            </w:r>
          </w:p>
          <w:p w:rsidR="00126F01" w:rsidRDefault="00126F01" w:rsidP="00B32202">
            <w:pPr>
              <w:rPr>
                <w:sz w:val="14"/>
              </w:rPr>
            </w:pPr>
            <w:r>
              <w:rPr>
                <w:sz w:val="14"/>
              </w:rPr>
              <w:t>Family Group (on/post treatment families only)</w:t>
            </w:r>
          </w:p>
          <w:p w:rsidR="00126F01" w:rsidRDefault="00126F01" w:rsidP="00B32202">
            <w:pPr>
              <w:rPr>
                <w:sz w:val="14"/>
              </w:rPr>
            </w:pPr>
          </w:p>
          <w:p w:rsidR="00D90A26" w:rsidRPr="00B32202" w:rsidRDefault="00D90A26" w:rsidP="00B32202">
            <w:pPr>
              <w:rPr>
                <w:sz w:val="14"/>
              </w:rPr>
            </w:pPr>
            <w:r>
              <w:rPr>
                <w:sz w:val="14"/>
              </w:rPr>
              <w:t>Talking Therapies: Young Persons</w:t>
            </w:r>
          </w:p>
        </w:tc>
        <w:tc>
          <w:tcPr>
            <w:tcW w:w="3260" w:type="dxa"/>
          </w:tcPr>
          <w:p w:rsidR="002E5D7B" w:rsidRPr="00A77864" w:rsidRDefault="002E5D7B" w:rsidP="002E5D7B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B32202" w:rsidRDefault="002E5D7B" w:rsidP="00B768D1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126F01" w:rsidRDefault="00126F01" w:rsidP="00B768D1">
            <w:pPr>
              <w:rPr>
                <w:sz w:val="14"/>
              </w:rPr>
            </w:pPr>
            <w:r>
              <w:rPr>
                <w:sz w:val="14"/>
              </w:rPr>
              <w:t>Web Adventure Park, Creepy Crawlies, YO32 2RH</w:t>
            </w:r>
          </w:p>
          <w:p w:rsidR="00D90A26" w:rsidRPr="00A77864" w:rsidRDefault="00D90A26" w:rsidP="00B768D1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</w:tc>
      </w:tr>
      <w:tr w:rsidR="00AD3BFD" w:rsidRPr="009A58E3" w:rsidTr="003372CD">
        <w:trPr>
          <w:trHeight w:val="445"/>
        </w:trPr>
        <w:tc>
          <w:tcPr>
            <w:tcW w:w="2410" w:type="dxa"/>
          </w:tcPr>
          <w:p w:rsidR="002E5D7B" w:rsidRPr="00A77864" w:rsidRDefault="008A3103" w:rsidP="007F2B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Friday </w:t>
            </w:r>
            <w:r w:rsidR="007F2B92">
              <w:rPr>
                <w:b/>
                <w:sz w:val="16"/>
              </w:rPr>
              <w:t>26</w:t>
            </w:r>
            <w:r w:rsidR="007F2B92" w:rsidRPr="007F2B92">
              <w:rPr>
                <w:b/>
                <w:sz w:val="16"/>
                <w:vertAlign w:val="superscript"/>
              </w:rPr>
              <w:t>th</w:t>
            </w:r>
            <w:r w:rsidR="007F2B92">
              <w:rPr>
                <w:b/>
                <w:sz w:val="16"/>
              </w:rPr>
              <w:t xml:space="preserve"> April</w:t>
            </w:r>
          </w:p>
        </w:tc>
        <w:tc>
          <w:tcPr>
            <w:tcW w:w="1420" w:type="dxa"/>
          </w:tcPr>
          <w:p w:rsidR="002E5D7B" w:rsidRDefault="00FD6E8B" w:rsidP="008A3103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</w:t>
            </w:r>
            <w:r w:rsidR="00D90A26">
              <w:rPr>
                <w:rFonts w:asciiTheme="majorHAnsi" w:hAnsiTheme="majorHAnsi"/>
                <w:sz w:val="14"/>
              </w:rPr>
              <w:t>0:00 – 15:30</w:t>
            </w:r>
          </w:p>
          <w:p w:rsidR="0010602F" w:rsidRDefault="0010602F" w:rsidP="008A310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10:30 – 16:00</w:t>
            </w:r>
          </w:p>
          <w:p w:rsidR="0010602F" w:rsidRDefault="0010602F" w:rsidP="008A3103">
            <w:pPr>
              <w:rPr>
                <w:rFonts w:asciiTheme="majorHAnsi" w:hAnsiTheme="majorHAnsi"/>
                <w:sz w:val="14"/>
              </w:rPr>
            </w:pPr>
          </w:p>
          <w:p w:rsidR="00D10760" w:rsidRPr="002B6D44" w:rsidRDefault="00A76B65" w:rsidP="008A310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12:30 – 15:30</w:t>
            </w:r>
          </w:p>
        </w:tc>
        <w:tc>
          <w:tcPr>
            <w:tcW w:w="4250" w:type="dxa"/>
          </w:tcPr>
          <w:p w:rsidR="002E5D7B" w:rsidRDefault="002E5D7B" w:rsidP="00A76B65">
            <w:pPr>
              <w:rPr>
                <w:sz w:val="14"/>
              </w:rPr>
            </w:pPr>
            <w:r w:rsidRPr="00A77864">
              <w:rPr>
                <w:sz w:val="14"/>
              </w:rPr>
              <w:t>Wellbeing therapies</w:t>
            </w:r>
          </w:p>
          <w:p w:rsidR="0010602F" w:rsidRDefault="0010602F" w:rsidP="00A76B65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Candlelighters</w:t>
            </w:r>
            <w:proofErr w:type="spellEnd"/>
            <w:r>
              <w:rPr>
                <w:sz w:val="14"/>
              </w:rPr>
              <w:t xml:space="preserve"> Bus in </w:t>
            </w:r>
            <w:proofErr w:type="spellStart"/>
            <w:r>
              <w:rPr>
                <w:sz w:val="14"/>
              </w:rPr>
              <w:t>Huddersfield</w:t>
            </w:r>
            <w:proofErr w:type="spellEnd"/>
          </w:p>
          <w:p w:rsidR="0010602F" w:rsidRDefault="0010602F" w:rsidP="00A76B65">
            <w:pPr>
              <w:rPr>
                <w:sz w:val="14"/>
              </w:rPr>
            </w:pPr>
          </w:p>
          <w:p w:rsidR="00D10760" w:rsidRPr="00A77864" w:rsidRDefault="00A76B65" w:rsidP="00A76B65">
            <w:pPr>
              <w:rPr>
                <w:sz w:val="14"/>
              </w:rPr>
            </w:pPr>
            <w:r>
              <w:rPr>
                <w:sz w:val="14"/>
              </w:rPr>
              <w:t>Hairdressing (Families on the ward only)</w:t>
            </w:r>
          </w:p>
        </w:tc>
        <w:tc>
          <w:tcPr>
            <w:tcW w:w="3260" w:type="dxa"/>
          </w:tcPr>
          <w:p w:rsidR="002E5D7B" w:rsidRPr="00A77864" w:rsidRDefault="002E5D7B" w:rsidP="002E5D7B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10602F" w:rsidRDefault="0010602F" w:rsidP="002E5D7B">
            <w:pPr>
              <w:rPr>
                <w:sz w:val="14"/>
              </w:rPr>
            </w:pPr>
            <w:proofErr w:type="spellStart"/>
            <w:r w:rsidRPr="0010602F">
              <w:rPr>
                <w:sz w:val="14"/>
              </w:rPr>
              <w:t>Macaul</w:t>
            </w:r>
            <w:r>
              <w:rPr>
                <w:sz w:val="14"/>
              </w:rPr>
              <w:t>ey</w:t>
            </w:r>
            <w:proofErr w:type="spellEnd"/>
            <w:r>
              <w:rPr>
                <w:sz w:val="14"/>
              </w:rPr>
              <w:t xml:space="preserve"> Street, near </w:t>
            </w:r>
            <w:proofErr w:type="spellStart"/>
            <w:r>
              <w:rPr>
                <w:sz w:val="14"/>
              </w:rPr>
              <w:t>Huddersfield</w:t>
            </w:r>
            <w:proofErr w:type="spellEnd"/>
            <w:r>
              <w:rPr>
                <w:sz w:val="14"/>
              </w:rPr>
              <w:t xml:space="preserve"> Bus S</w:t>
            </w:r>
            <w:r w:rsidRPr="0010602F">
              <w:rPr>
                <w:sz w:val="14"/>
              </w:rPr>
              <w:t>tation</w:t>
            </w:r>
          </w:p>
          <w:p w:rsidR="00D10760" w:rsidRPr="00A77864" w:rsidRDefault="00A76B65" w:rsidP="002E5D7B">
            <w:pPr>
              <w:rPr>
                <w:sz w:val="14"/>
              </w:rPr>
            </w:pPr>
            <w:r>
              <w:rPr>
                <w:sz w:val="14"/>
              </w:rPr>
              <w:t>The Square/Ward</w:t>
            </w:r>
          </w:p>
        </w:tc>
      </w:tr>
      <w:tr w:rsidR="00D138B0" w:rsidRPr="009A58E3" w:rsidTr="003372CD">
        <w:trPr>
          <w:trHeight w:val="445"/>
        </w:trPr>
        <w:tc>
          <w:tcPr>
            <w:tcW w:w="2410" w:type="dxa"/>
          </w:tcPr>
          <w:p w:rsidR="00D138B0" w:rsidRDefault="00D138B0" w:rsidP="007F2B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Saturday </w:t>
            </w:r>
            <w:r w:rsidR="007F2B92">
              <w:rPr>
                <w:b/>
                <w:sz w:val="16"/>
              </w:rPr>
              <w:t>27</w:t>
            </w:r>
            <w:r w:rsidR="007F2B92" w:rsidRPr="007F2B92">
              <w:rPr>
                <w:b/>
                <w:sz w:val="16"/>
                <w:vertAlign w:val="superscript"/>
              </w:rPr>
              <w:t>th</w:t>
            </w:r>
            <w:r w:rsidR="007F2B92">
              <w:rPr>
                <w:b/>
                <w:sz w:val="16"/>
              </w:rPr>
              <w:t xml:space="preserve"> April</w:t>
            </w:r>
          </w:p>
        </w:tc>
        <w:tc>
          <w:tcPr>
            <w:tcW w:w="1420" w:type="dxa"/>
          </w:tcPr>
          <w:p w:rsidR="00D138B0" w:rsidRPr="00A77864" w:rsidRDefault="0010602F" w:rsidP="008A310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12:00</w:t>
            </w:r>
            <w:r w:rsidR="008625AA">
              <w:rPr>
                <w:rFonts w:asciiTheme="majorHAnsi" w:hAnsiTheme="majorHAnsi"/>
                <w:sz w:val="14"/>
              </w:rPr>
              <w:t xml:space="preserve"> – 15:00</w:t>
            </w:r>
          </w:p>
        </w:tc>
        <w:tc>
          <w:tcPr>
            <w:tcW w:w="4250" w:type="dxa"/>
          </w:tcPr>
          <w:p w:rsidR="00D138B0" w:rsidRPr="00A77864" w:rsidRDefault="0010602F" w:rsidP="00A76B65">
            <w:pPr>
              <w:rPr>
                <w:sz w:val="14"/>
              </w:rPr>
            </w:pPr>
            <w:r>
              <w:rPr>
                <w:sz w:val="14"/>
              </w:rPr>
              <w:t>Mums Group (on treatment/post treatment only)</w:t>
            </w:r>
          </w:p>
        </w:tc>
        <w:tc>
          <w:tcPr>
            <w:tcW w:w="3260" w:type="dxa"/>
          </w:tcPr>
          <w:p w:rsidR="00D138B0" w:rsidRPr="00A77864" w:rsidRDefault="0010602F" w:rsidP="002E5D7B">
            <w:pPr>
              <w:rPr>
                <w:sz w:val="14"/>
              </w:rPr>
            </w:pPr>
            <w:r>
              <w:rPr>
                <w:sz w:val="14"/>
              </w:rPr>
              <w:t>Banyan, 2 City Square LS1 2ES</w:t>
            </w:r>
          </w:p>
        </w:tc>
      </w:tr>
      <w:tr w:rsidR="007E5435" w:rsidRPr="009A58E3" w:rsidTr="007E5435">
        <w:trPr>
          <w:trHeight w:val="332"/>
        </w:trPr>
        <w:tc>
          <w:tcPr>
            <w:tcW w:w="2410" w:type="dxa"/>
            <w:shd w:val="clear" w:color="auto" w:fill="A9D42D"/>
          </w:tcPr>
          <w:p w:rsidR="007E5435" w:rsidRPr="007E5435" w:rsidRDefault="007E5435" w:rsidP="007E5435">
            <w:pPr>
              <w:tabs>
                <w:tab w:val="center" w:pos="5019"/>
              </w:tabs>
              <w:spacing w:before="80" w:after="80"/>
              <w:rPr>
                <w:rFonts w:ascii="Hand Of Sean (Demo)" w:hAnsi="Hand Of Sean (Demo)"/>
                <w:color w:val="FFFFFF" w:themeColor="background1"/>
                <w:sz w:val="12"/>
              </w:rPr>
            </w:pPr>
            <w:r>
              <w:rPr>
                <w:rFonts w:ascii="Hand Of Sean (Demo)" w:hAnsi="Hand Of Sean (Demo)"/>
                <w:color w:val="FFFFFF" w:themeColor="background1"/>
                <w:sz w:val="12"/>
              </w:rPr>
              <w:t>WEEK 5</w:t>
            </w:r>
          </w:p>
        </w:tc>
        <w:tc>
          <w:tcPr>
            <w:tcW w:w="1420" w:type="dxa"/>
            <w:shd w:val="clear" w:color="auto" w:fill="A9D42D"/>
          </w:tcPr>
          <w:p w:rsidR="007E5435" w:rsidRPr="007E5435" w:rsidRDefault="007E5435" w:rsidP="008A3103">
            <w:pPr>
              <w:rPr>
                <w:rFonts w:ascii="Hand Of Sean (Demo)" w:hAnsi="Hand Of Sean (Demo)"/>
                <w:color w:val="FFFFFF" w:themeColor="background1"/>
                <w:sz w:val="12"/>
              </w:rPr>
            </w:pPr>
          </w:p>
        </w:tc>
        <w:tc>
          <w:tcPr>
            <w:tcW w:w="4250" w:type="dxa"/>
            <w:shd w:val="clear" w:color="auto" w:fill="A9D42D"/>
          </w:tcPr>
          <w:p w:rsidR="007E5435" w:rsidRPr="007E5435" w:rsidRDefault="007E5435" w:rsidP="00A76B65">
            <w:pPr>
              <w:rPr>
                <w:rFonts w:ascii="Hand Of Sean (Demo)" w:hAnsi="Hand Of Sean (Demo)"/>
                <w:color w:val="FFFFFF" w:themeColor="background1"/>
                <w:sz w:val="12"/>
              </w:rPr>
            </w:pPr>
          </w:p>
        </w:tc>
        <w:tc>
          <w:tcPr>
            <w:tcW w:w="3260" w:type="dxa"/>
            <w:shd w:val="clear" w:color="auto" w:fill="A9D42D"/>
          </w:tcPr>
          <w:p w:rsidR="007E5435" w:rsidRPr="007E5435" w:rsidRDefault="007E5435" w:rsidP="002E5D7B">
            <w:pPr>
              <w:rPr>
                <w:rFonts w:ascii="Hand Of Sean (Demo)" w:hAnsi="Hand Of Sean (Demo)"/>
                <w:color w:val="FFFFFF" w:themeColor="background1"/>
                <w:sz w:val="12"/>
              </w:rPr>
            </w:pPr>
          </w:p>
        </w:tc>
      </w:tr>
      <w:tr w:rsidR="009F4817" w:rsidRPr="009A58E3" w:rsidTr="009F4817">
        <w:trPr>
          <w:trHeight w:val="332"/>
        </w:trPr>
        <w:tc>
          <w:tcPr>
            <w:tcW w:w="2410" w:type="dxa"/>
            <w:shd w:val="clear" w:color="auto" w:fill="auto"/>
          </w:tcPr>
          <w:p w:rsidR="009F4817" w:rsidRPr="003929B4" w:rsidRDefault="00C119DB" w:rsidP="009D74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b/>
                <w:sz w:val="24"/>
                <w:szCs w:val="24"/>
                <w:vertAlign w:val="superscript"/>
              </w:rPr>
              <w:t xml:space="preserve">Tuesday </w:t>
            </w:r>
            <w:r w:rsidR="009D7495">
              <w:rPr>
                <w:b/>
                <w:sz w:val="24"/>
                <w:szCs w:val="24"/>
                <w:vertAlign w:val="superscript"/>
              </w:rPr>
              <w:t>30th April</w:t>
            </w:r>
          </w:p>
        </w:tc>
        <w:tc>
          <w:tcPr>
            <w:tcW w:w="1420" w:type="dxa"/>
            <w:shd w:val="clear" w:color="auto" w:fill="auto"/>
          </w:tcPr>
          <w:p w:rsidR="00496A44" w:rsidRPr="009F4817" w:rsidRDefault="00A6775A" w:rsidP="009F4817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10:00 – </w:t>
            </w:r>
            <w:r w:rsidR="00D90A26">
              <w:rPr>
                <w:rFonts w:asciiTheme="majorHAnsi" w:hAnsiTheme="majorHAnsi"/>
                <w:sz w:val="14"/>
              </w:rPr>
              <w:t>15:30</w:t>
            </w:r>
          </w:p>
        </w:tc>
        <w:tc>
          <w:tcPr>
            <w:tcW w:w="4250" w:type="dxa"/>
            <w:shd w:val="clear" w:color="auto" w:fill="auto"/>
          </w:tcPr>
          <w:p w:rsidR="00496A44" w:rsidRPr="00A6775A" w:rsidRDefault="00A6775A" w:rsidP="00A76B65">
            <w:pPr>
              <w:rPr>
                <w:rFonts w:asciiTheme="majorHAnsi" w:hAnsiTheme="majorHAnsi"/>
                <w:sz w:val="14"/>
              </w:rPr>
            </w:pPr>
            <w:r w:rsidRPr="003929B4">
              <w:rPr>
                <w:rFonts w:asciiTheme="majorHAnsi" w:hAnsiTheme="majorHAnsi"/>
                <w:sz w:val="14"/>
              </w:rPr>
              <w:t>Wellbeing Therapies</w:t>
            </w:r>
          </w:p>
        </w:tc>
        <w:tc>
          <w:tcPr>
            <w:tcW w:w="3260" w:type="dxa"/>
            <w:shd w:val="clear" w:color="auto" w:fill="auto"/>
          </w:tcPr>
          <w:p w:rsidR="00496A44" w:rsidRPr="00A6775A" w:rsidRDefault="00A6775A" w:rsidP="002E5D7B">
            <w:pPr>
              <w:rPr>
                <w:rFonts w:asciiTheme="majorHAnsi" w:hAnsiTheme="majorHAnsi"/>
                <w:sz w:val="14"/>
              </w:rPr>
            </w:pPr>
            <w:r w:rsidRPr="00A6775A">
              <w:rPr>
                <w:rFonts w:asciiTheme="majorHAnsi" w:hAnsiTheme="majorHAnsi"/>
                <w:sz w:val="14"/>
              </w:rPr>
              <w:t>The Square</w:t>
            </w:r>
          </w:p>
        </w:tc>
      </w:tr>
    </w:tbl>
    <w:p w:rsidR="003114B5" w:rsidRDefault="003114B5" w:rsidP="006A10C1">
      <w:pPr>
        <w:pStyle w:val="NoSpacing"/>
      </w:pPr>
    </w:p>
    <w:p w:rsidR="003114B5" w:rsidRDefault="003114B5" w:rsidP="006A10C1">
      <w:pPr>
        <w:pStyle w:val="NoSpacing"/>
      </w:pPr>
    </w:p>
    <w:p w:rsidR="00C119DB" w:rsidRDefault="00C119DB" w:rsidP="006A10C1">
      <w:pPr>
        <w:pStyle w:val="NoSpacing"/>
      </w:pPr>
    </w:p>
    <w:p w:rsidR="00C119DB" w:rsidRDefault="00C119DB" w:rsidP="006A10C1">
      <w:pPr>
        <w:pStyle w:val="NoSpacing"/>
      </w:pPr>
    </w:p>
    <w:p w:rsidR="00C119DB" w:rsidRDefault="00C119DB" w:rsidP="006A10C1">
      <w:pPr>
        <w:pStyle w:val="NoSpacing"/>
      </w:pPr>
    </w:p>
    <w:p w:rsidR="002B6D44" w:rsidRDefault="002B6D44" w:rsidP="006A10C1">
      <w:pPr>
        <w:pStyle w:val="NoSpacing"/>
      </w:pPr>
    </w:p>
    <w:p w:rsidR="009D7495" w:rsidRDefault="009D7495" w:rsidP="006A10C1">
      <w:pPr>
        <w:pStyle w:val="NoSpacing"/>
      </w:pPr>
    </w:p>
    <w:p w:rsidR="009D7495" w:rsidRDefault="009D7495" w:rsidP="006A10C1">
      <w:pPr>
        <w:pStyle w:val="NoSpacing"/>
      </w:pPr>
    </w:p>
    <w:p w:rsidR="009D7495" w:rsidRDefault="009D7495" w:rsidP="006A10C1">
      <w:pPr>
        <w:pStyle w:val="NoSpacing"/>
      </w:pPr>
    </w:p>
    <w:p w:rsidR="00E57828" w:rsidRDefault="00DA3DCB" w:rsidP="006A10C1">
      <w:pPr>
        <w:pStyle w:val="NoSpacing"/>
      </w:pPr>
      <w:r>
        <w:rPr>
          <w:rFonts w:ascii="Hand Of Sean (Demo)" w:hAnsi="Hand Of Sean (Demo)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AE70FA" wp14:editId="63310A2C">
                <wp:simplePos x="0" y="0"/>
                <wp:positionH relativeFrom="page">
                  <wp:posOffset>4433570</wp:posOffset>
                </wp:positionH>
                <wp:positionV relativeFrom="paragraph">
                  <wp:posOffset>-129540</wp:posOffset>
                </wp:positionV>
                <wp:extent cx="3295650" cy="723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507" w:rsidRPr="00077464" w:rsidRDefault="00FC4507" w:rsidP="00FC4507">
                            <w:pP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</w:pPr>
                            <w: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>Information about services and groups</w:t>
                            </w:r>
                          </w:p>
                          <w:p w:rsidR="0078728D" w:rsidRPr="00077464" w:rsidRDefault="0078728D" w:rsidP="0078728D">
                            <w:pP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E70F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49.1pt;margin-top:-10.2pt;width:259.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TQgAIAAGkFAAAOAAAAZHJzL2Uyb0RvYy54bWysVN9P2zAQfp+0/8Hy+0hbCqwVKepATJMQ&#10;oMHEs+vYNJrt8+xrk+6v39lJSsf2wrSX5Hz3+Xz33Y/zi9YatlUh1uBKPj4acaachKp2zyX/9nj9&#10;4SNnEYWrhAGnSr5TkV8s3r87b/xcTWANplKBkRMX540v+RrRz4siyrWyIh6BV46MGoIVSMfwXFRB&#10;NOTdmmIyGp0WDYTKB5AqRtJedUa+yP61VhLvtI4KmSk5xYb5G/J3lb7F4lzMn4Pw61r2YYh/iMKK&#10;2tGje1dXAgXbhPoPV7aWASJoPJJgC9C6lirnQNmMR6+yeVgLr3IuRE70e5ri/3Mrb7f3gdVVyaec&#10;OWGpRI+qRfYJWjZN7DQ+zgn04AmGLampyoM+kjIl3epg05/SYWQnnnd7bpMzScrjyezk9IRMkmxn&#10;k+PZKJNfvNz2IeJnBZYloeSBapcpFdubiBQJQQdIeszBdW1Mrp9xrCn56TG5/81CN4xLGpU7oXeT&#10;MuoizxLujEoY474qTUzkBJIi96C6NIFtBXWPkFI5zLlnv4ROKE1BvOVij3+J6i2XuzyGl8Hh/rKt&#10;HYSc/auwq+9DyLrDE5EHeScR21WbW2Bf2BVUO6p3gG5eopfXNRXlRkS8F4EGhOpIQ4939NEGiHzo&#10;Jc7WEH7+TZ/w1Ldk5ayhgSt5/LERQXFmvjjq6Nl4Ok0Tmg/Tk7MJHcKhZXVocRt7CVSVMa0XL7OY&#10;8GgGUQewT7QblulVMgkn6e2S4yBeYrcGaLdItVxmEM2kF3jjHrxMrlORUss9tk8i+L4vkTr6FobR&#10;FPNX7dlh000Hyw2CrnPvJp47Vnv+aZ5zS/e7Jy2Mw3NGvWzIxS8AAAD//wMAUEsDBBQABgAIAAAA&#10;IQCQYhNO4gAAAAsBAAAPAAAAZHJzL2Rvd25yZXYueG1sTI/BTsMwDIbvSLxDZCRuW7oApStNp6nS&#10;hITgsLELt7Tx2orEKU22FZ6e7ARH259+f3+xmqxhJxx970jCYp4AQ2qc7qmVsH/fzDJgPijSyjhC&#10;Cd/oYVVeXxUq1+5MWzztQstiCPlcSehCGHLOfdOhVX7uBqR4O7jRqhDHseV6VOcYbg0XSZJyq3qK&#10;Hzo1YNVh87k7Wgkv1eZNbWthsx9TPb8e1sPX/uNBytubaf0ELOAU/mC46Ed1KKNT7Y6kPTMS0mUm&#10;IiphJpJ7YBdCLB7jqpawvEuBlwX/36H8BQAA//8DAFBLAQItABQABgAIAAAAIQC2gziS/gAAAOEB&#10;AAATAAAAAAAAAAAAAAAAAAAAAABbQ29udGVudF9UeXBlc10ueG1sUEsBAi0AFAAGAAgAAAAhADj9&#10;If/WAAAAlAEAAAsAAAAAAAAAAAAAAAAALwEAAF9yZWxzLy5yZWxzUEsBAi0AFAAGAAgAAAAhAAK5&#10;1NCAAgAAaQUAAA4AAAAAAAAAAAAAAAAALgIAAGRycy9lMm9Eb2MueG1sUEsBAi0AFAAGAAgAAAAh&#10;AJBiE07iAAAACwEAAA8AAAAAAAAAAAAAAAAA2gQAAGRycy9kb3ducmV2LnhtbFBLBQYAAAAABAAE&#10;APMAAADpBQAAAAA=&#10;" filled="f" stroked="f" strokeweight=".5pt">
                <v:textbox>
                  <w:txbxContent>
                    <w:p w:rsidR="00FC4507" w:rsidRPr="00077464" w:rsidRDefault="00FC4507" w:rsidP="00FC4507">
                      <w:pP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</w:pPr>
                      <w: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>Information about services and groups</w:t>
                      </w:r>
                    </w:p>
                    <w:p w:rsidR="0078728D" w:rsidRPr="00077464" w:rsidRDefault="0078728D" w:rsidP="0078728D">
                      <w:pP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and Of Sean (Demo)" w:hAnsi="Hand Of Sean (Demo)"/>
          <w:noProof/>
          <w:lang w:val="en-GB" w:eastAsia="en-GB"/>
        </w:rPr>
        <w:drawing>
          <wp:anchor distT="0" distB="0" distL="114300" distR="114300" simplePos="0" relativeHeight="251667456" behindDoc="1" locked="0" layoutInCell="1" allowOverlap="1" wp14:anchorId="3AB26C00" wp14:editId="69E601FB">
            <wp:simplePos x="0" y="0"/>
            <wp:positionH relativeFrom="margin">
              <wp:align>left</wp:align>
            </wp:positionH>
            <wp:positionV relativeFrom="paragraph">
              <wp:posOffset>-75565</wp:posOffset>
            </wp:positionV>
            <wp:extent cx="1390015" cy="964462"/>
            <wp:effectExtent l="0" t="0" r="635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e Square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964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7828" w:rsidRDefault="00E57828" w:rsidP="006A10C1">
      <w:pPr>
        <w:pStyle w:val="NoSpacing"/>
      </w:pPr>
    </w:p>
    <w:p w:rsidR="006908F8" w:rsidRPr="00560042" w:rsidRDefault="006908F8" w:rsidP="006A10C1">
      <w:pPr>
        <w:pStyle w:val="NoSpacing"/>
        <w:rPr>
          <w:rFonts w:ascii="Hand Of Sean (Demo)" w:hAnsi="Hand Of Sean (Demo)"/>
          <w:sz w:val="28"/>
        </w:rPr>
      </w:pPr>
    </w:p>
    <w:p w:rsidR="00B32202" w:rsidRDefault="00B32202" w:rsidP="002726BD">
      <w:pPr>
        <w:widowControl w:val="0"/>
        <w:rPr>
          <w:rFonts w:ascii="CabinSketch" w:hAnsi="CabinSketch"/>
          <w:color w:val="A9D42D"/>
          <w:sz w:val="19"/>
          <w:szCs w:val="19"/>
        </w:rPr>
      </w:pPr>
    </w:p>
    <w:p w:rsidR="002726BD" w:rsidRPr="00B32202" w:rsidRDefault="00AA12CB" w:rsidP="002726BD">
      <w:pPr>
        <w:widowControl w:val="0"/>
        <w:rPr>
          <w:rFonts w:ascii="Calibri" w:eastAsia="Times New Roman" w:hAnsi="Calibri" w:cs="Times New Roman"/>
          <w:color w:val="000000"/>
          <w:kern w:val="28"/>
          <w:sz w:val="19"/>
          <w:szCs w:val="19"/>
          <w:lang w:val="en-GB" w:eastAsia="en-GB"/>
          <w14:cntxtAlts/>
        </w:rPr>
      </w:pPr>
      <w:r w:rsidRPr="00B32202">
        <w:rPr>
          <w:rFonts w:ascii="CabinSketch" w:hAnsi="CabinSketch"/>
          <w:color w:val="A9D42D"/>
          <w:sz w:val="19"/>
          <w:szCs w:val="19"/>
        </w:rPr>
        <w:t>Wellbeing Therapies -</w:t>
      </w:r>
      <w:r w:rsidRPr="00B32202">
        <w:rPr>
          <w:rFonts w:ascii="CabinSketch" w:hAnsi="CabinSketch"/>
          <w:sz w:val="19"/>
          <w:szCs w:val="19"/>
        </w:rPr>
        <w:t xml:space="preserve"> </w:t>
      </w:r>
      <w:r w:rsidRPr="00B32202">
        <w:rPr>
          <w:sz w:val="19"/>
          <w:szCs w:val="19"/>
          <w:shd w:val="clear" w:color="auto" w:fill="FFFFFF"/>
        </w:rPr>
        <w:t xml:space="preserve">The </w:t>
      </w:r>
      <w:r w:rsidR="002726BD" w:rsidRPr="00B32202">
        <w:rPr>
          <w:sz w:val="19"/>
          <w:szCs w:val="19"/>
          <w:shd w:val="clear" w:color="auto" w:fill="FFFFFF"/>
        </w:rPr>
        <w:t>therapy team</w:t>
      </w:r>
      <w:r w:rsidR="002726BD" w:rsidRPr="00B32202">
        <w:rPr>
          <w:rFonts w:eastAsia="Times New Roman" w:cs="Times New Roman"/>
          <w:kern w:val="28"/>
          <w:sz w:val="19"/>
          <w:szCs w:val="19"/>
          <w14:cntxtAlts/>
        </w:rPr>
        <w:t xml:space="preserve"> work Tuesday - Friday offering bed and chair massage, head/ shoulder/ back massage, Indian head massage, hot-stones massage and holistic-facial massage. Hand/ arm massage, energy balancing and reflexology is also available. No need to decide in advance - you can chose on the day.</w:t>
      </w:r>
    </w:p>
    <w:p w:rsidR="00AA12CB" w:rsidRPr="00B32202" w:rsidRDefault="00AA12CB" w:rsidP="006A10C1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</w:p>
    <w:p w:rsidR="005B07AC" w:rsidRPr="00B32202" w:rsidRDefault="005B07AC" w:rsidP="005B07AC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  <w:r w:rsidRPr="00B32202">
        <w:rPr>
          <w:rFonts w:ascii="CabinSketch" w:hAnsi="CabinSketch"/>
          <w:color w:val="C62971"/>
          <w:sz w:val="19"/>
          <w:szCs w:val="19"/>
        </w:rPr>
        <w:t xml:space="preserve">Talking Therapies - </w:t>
      </w:r>
      <w:r w:rsidRPr="00B32202">
        <w:rPr>
          <w:rFonts w:asciiTheme="majorHAnsi" w:hAnsiTheme="majorHAnsi"/>
          <w:sz w:val="19"/>
          <w:szCs w:val="19"/>
          <w:shd w:val="clear" w:color="auto" w:fill="FFFFFF"/>
        </w:rPr>
        <w:t xml:space="preserve">Our Talking Therapists offer private and confidential talking therapies, mindfulness and coaching session’s @ The </w:t>
      </w:r>
      <w:proofErr w:type="gramStart"/>
      <w:r w:rsidRPr="00B32202">
        <w:rPr>
          <w:rFonts w:asciiTheme="majorHAnsi" w:hAnsiTheme="majorHAnsi"/>
          <w:sz w:val="19"/>
          <w:szCs w:val="19"/>
          <w:shd w:val="clear" w:color="auto" w:fill="FFFFFF"/>
        </w:rPr>
        <w:t>Square</w:t>
      </w:r>
      <w:proofErr w:type="gramEnd"/>
      <w:r w:rsidRPr="00B32202">
        <w:rPr>
          <w:rFonts w:asciiTheme="majorHAnsi" w:hAnsiTheme="majorHAnsi"/>
          <w:sz w:val="19"/>
          <w:szCs w:val="19"/>
          <w:shd w:val="clear" w:color="auto" w:fill="FFFFFF"/>
        </w:rPr>
        <w:t xml:space="preserve"> and across Yorkshire. Going though children’s cancer can be a confusing time where you may feel angry, unsupported or not sure what to do next. There is support available for you.</w:t>
      </w:r>
    </w:p>
    <w:p w:rsidR="005B07AC" w:rsidRPr="00B32202" w:rsidRDefault="005B07AC" w:rsidP="006A10C1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</w:p>
    <w:p w:rsidR="00B00C5A" w:rsidRPr="00B32202" w:rsidRDefault="00B00C5A" w:rsidP="00B00C5A">
      <w:pPr>
        <w:widowControl w:val="0"/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</w:pPr>
      <w:r w:rsidRPr="00B32202">
        <w:rPr>
          <w:rFonts w:ascii="CabinSketch" w:hAnsi="CabinSketch"/>
          <w:color w:val="A9D42D"/>
          <w:sz w:val="19"/>
          <w:szCs w:val="19"/>
        </w:rPr>
        <w:t xml:space="preserve">1-1 Children Support – </w:t>
      </w:r>
      <w:r w:rsidR="00597D7C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Children affected by childhood cancer that might be facing challenges such as anger issues, anxiety and frustration can access</w:t>
      </w:r>
      <w:r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 specific 1</w:t>
      </w:r>
      <w:r w:rsidR="00597D7C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-1 support</w:t>
      </w:r>
      <w:r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. This support includes mindfulness, talking and play activities. </w:t>
      </w:r>
    </w:p>
    <w:p w:rsidR="00F4148B" w:rsidRPr="00B32202" w:rsidRDefault="00F4148B" w:rsidP="00B00C5A">
      <w:pPr>
        <w:widowControl w:val="0"/>
        <w:rPr>
          <w:rFonts w:ascii="Calibri" w:eastAsia="Times New Roman" w:hAnsi="Calibri" w:cs="Times New Roman"/>
          <w:kern w:val="28"/>
          <w:sz w:val="19"/>
          <w:szCs w:val="19"/>
          <w:lang w:val="en-GB" w:eastAsia="en-GB"/>
          <w14:cntxtAlts/>
        </w:rPr>
      </w:pPr>
    </w:p>
    <w:p w:rsidR="00F4148B" w:rsidRPr="00B32202" w:rsidRDefault="00F4148B" w:rsidP="00F4148B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  <w:r w:rsidRPr="00B32202">
        <w:rPr>
          <w:rFonts w:ascii="CabinSketch" w:hAnsi="CabinSketch"/>
          <w:color w:val="C62971"/>
          <w:sz w:val="19"/>
          <w:szCs w:val="19"/>
        </w:rPr>
        <w:t xml:space="preserve">Hairdressing - </w:t>
      </w:r>
      <w:r w:rsidRPr="00B32202">
        <w:rPr>
          <w:rFonts w:asciiTheme="majorHAnsi" w:hAnsiTheme="majorHAnsi"/>
          <w:sz w:val="19"/>
          <w:szCs w:val="19"/>
          <w:shd w:val="clear" w:color="auto" w:fill="FFFFFF"/>
        </w:rPr>
        <w:t xml:space="preserve">This service is only available for families staying on the ward. We understand that when living on the ward getting a haircut may be difficult as a parent may not want to leave their child for long periods </w:t>
      </w:r>
      <w:r w:rsidR="006908F8" w:rsidRPr="00B32202">
        <w:rPr>
          <w:rFonts w:asciiTheme="majorHAnsi" w:hAnsiTheme="majorHAnsi"/>
          <w:sz w:val="19"/>
          <w:szCs w:val="19"/>
          <w:shd w:val="clear" w:color="auto" w:fill="FFFFFF"/>
        </w:rPr>
        <w:t>of time.</w:t>
      </w:r>
      <w:r w:rsidRPr="00B32202">
        <w:rPr>
          <w:rFonts w:asciiTheme="majorHAnsi" w:hAnsiTheme="majorHAnsi"/>
          <w:sz w:val="19"/>
          <w:szCs w:val="19"/>
          <w:shd w:val="clear" w:color="auto" w:fill="FFFFFF"/>
        </w:rPr>
        <w:t xml:space="preserve"> We offer wash, cuts and blow-dries with our qualified hairdresser.</w:t>
      </w:r>
    </w:p>
    <w:p w:rsidR="00B00C5A" w:rsidRPr="00B32202" w:rsidRDefault="00B00C5A" w:rsidP="00B00C5A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</w:p>
    <w:p w:rsidR="00F4148B" w:rsidRPr="00B32202" w:rsidRDefault="00F4148B" w:rsidP="00F4148B">
      <w:pPr>
        <w:pStyle w:val="NoSpacing"/>
        <w:rPr>
          <w:sz w:val="19"/>
          <w:szCs w:val="19"/>
        </w:rPr>
      </w:pPr>
      <w:r w:rsidRPr="00B32202">
        <w:rPr>
          <w:rFonts w:ascii="CabinSketch" w:hAnsi="CabinSketch"/>
          <w:color w:val="A9D42D"/>
          <w:sz w:val="19"/>
          <w:szCs w:val="19"/>
        </w:rPr>
        <w:t xml:space="preserve">Virtual Yoga - </w:t>
      </w:r>
      <w:r w:rsidRPr="00B32202">
        <w:rPr>
          <w:sz w:val="19"/>
          <w:szCs w:val="19"/>
        </w:rPr>
        <w:t>Virtual yoga is held in one of our room’s @ The Square.  It is set up like a yoga studio to provide a relaxing environment perfect for practicing mindfulness and Yoga.</w:t>
      </w:r>
    </w:p>
    <w:p w:rsidR="00F4148B" w:rsidRPr="00B32202" w:rsidRDefault="00F4148B" w:rsidP="00B00C5A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</w:p>
    <w:p w:rsidR="005B07AC" w:rsidRPr="00B32202" w:rsidRDefault="00F4148B" w:rsidP="00B00C5A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  <w:r w:rsidRPr="00B32202">
        <w:rPr>
          <w:rFonts w:ascii="CabinSketch" w:hAnsi="CabinSketch"/>
          <w:color w:val="C62971"/>
          <w:sz w:val="19"/>
          <w:szCs w:val="19"/>
        </w:rPr>
        <w:t xml:space="preserve">The Bus: Wellbeing Therapies - </w:t>
      </w:r>
      <w:r w:rsidR="005B07AC" w:rsidRPr="00B32202">
        <w:rPr>
          <w:rFonts w:asciiTheme="majorHAnsi" w:hAnsiTheme="majorHAnsi"/>
          <w:sz w:val="19"/>
          <w:szCs w:val="19"/>
          <w:shd w:val="clear" w:color="auto" w:fill="FFFFFF"/>
        </w:rPr>
        <w:t xml:space="preserve">Sometimes it can be hard to travel across Yorkshire just for a massage, so The Candlelighters Bus is here to bring it to you. This service offers the treatments available @ the Square, but on the road. Because of the nature of the facilities and space on bus, unfortunately it is only possible to offer chair massage. </w:t>
      </w:r>
    </w:p>
    <w:p w:rsidR="00AA12CB" w:rsidRPr="00B32202" w:rsidRDefault="00AA12CB" w:rsidP="006A10C1">
      <w:pPr>
        <w:pStyle w:val="NoSpacing"/>
        <w:rPr>
          <w:color w:val="A9D42D"/>
          <w:sz w:val="19"/>
          <w:szCs w:val="19"/>
        </w:rPr>
      </w:pPr>
    </w:p>
    <w:p w:rsidR="005B07AC" w:rsidRPr="00B32202" w:rsidRDefault="00D74030" w:rsidP="005B07AC">
      <w:pPr>
        <w:widowControl w:val="0"/>
        <w:rPr>
          <w:rFonts w:ascii="Calibri" w:eastAsia="Times New Roman" w:hAnsi="Calibri" w:cs="Times New Roman"/>
          <w:color w:val="000000"/>
          <w:kern w:val="28"/>
          <w:sz w:val="19"/>
          <w:szCs w:val="19"/>
          <w:lang w:val="en-GB" w:eastAsia="en-GB"/>
          <w14:cntxtAlts/>
        </w:rPr>
      </w:pPr>
      <w:r w:rsidRPr="00B32202">
        <w:rPr>
          <w:rFonts w:ascii="CabinSketch" w:hAnsi="CabinSketch"/>
          <w:color w:val="A9D42D"/>
          <w:sz w:val="19"/>
          <w:szCs w:val="19"/>
        </w:rPr>
        <w:t>Mums Support Groups -</w:t>
      </w:r>
      <w:r w:rsidRPr="00B32202">
        <w:rPr>
          <w:rFonts w:ascii="Calibri" w:eastAsia="Times New Roman" w:hAnsi="Calibri" w:cs="Times New Roman"/>
          <w:color w:val="000000"/>
          <w:kern w:val="28"/>
          <w:sz w:val="19"/>
          <w:szCs w:val="19"/>
          <w:lang w:val="en-GB" w:eastAsia="en-GB"/>
          <w14:cntxtAlts/>
        </w:rPr>
        <w:t xml:space="preserve"> </w:t>
      </w:r>
      <w:r w:rsidR="00F4148B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O</w:t>
      </w:r>
      <w:r w:rsidR="005B07AC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ur Mums group meet every </w:t>
      </w:r>
      <w:r w:rsidR="00A47AEB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3</w:t>
      </w:r>
      <w:r w:rsidR="005B07AC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 months @ The Square. It is a lovely opportunity to meet and chat with other mums affected by childhood cancer. The day usually involves food, drinks, beauty treatments, chat and much more.</w:t>
      </w:r>
      <w:r w:rsidR="006908F8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 Groups are run for mums with a child on treatment/post treatment and for mums who are sadly bereaved.</w:t>
      </w:r>
    </w:p>
    <w:p w:rsidR="005B07AC" w:rsidRPr="00B32202" w:rsidRDefault="005B07AC" w:rsidP="006A10C1">
      <w:pPr>
        <w:pStyle w:val="NoSpacing"/>
        <w:rPr>
          <w:color w:val="A9D42D"/>
          <w:sz w:val="19"/>
          <w:szCs w:val="19"/>
        </w:rPr>
      </w:pPr>
    </w:p>
    <w:p w:rsidR="005B07AC" w:rsidRPr="00B32202" w:rsidRDefault="00D74030" w:rsidP="00F4148B">
      <w:pPr>
        <w:widowControl w:val="0"/>
        <w:rPr>
          <w:rFonts w:ascii="Calibri" w:eastAsia="Times New Roman" w:hAnsi="Calibri" w:cs="Times New Roman"/>
          <w:color w:val="000000"/>
          <w:kern w:val="28"/>
          <w:sz w:val="19"/>
          <w:szCs w:val="19"/>
          <w:lang w:val="en-GB" w:eastAsia="en-GB"/>
          <w14:cntxtAlts/>
        </w:rPr>
      </w:pPr>
      <w:r w:rsidRPr="00B32202">
        <w:rPr>
          <w:rFonts w:ascii="CabinSketch" w:hAnsi="CabinSketch"/>
          <w:color w:val="C62971"/>
          <w:sz w:val="19"/>
          <w:szCs w:val="19"/>
        </w:rPr>
        <w:t xml:space="preserve">Dads Support Groups - </w:t>
      </w:r>
      <w:r w:rsidR="00F4148B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The newest support group @ The Square is far from sitting around chatting. Groups are run for dads with a child on treatment/post treatment and for dads who are sadly bereaved. Groups are run </w:t>
      </w:r>
      <w:r w:rsidR="00650F3F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every 3 months</w:t>
      </w:r>
      <w:r w:rsidR="00F4148B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 with activities such as going out for a curry, watching the rugby and </w:t>
      </w:r>
      <w:r w:rsidR="007B475B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clay pigeon shooting</w:t>
      </w:r>
      <w:r w:rsidR="00F4148B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.</w:t>
      </w:r>
      <w:r w:rsidR="00F4148B" w:rsidRPr="00B32202">
        <w:rPr>
          <w:rFonts w:ascii="Calibri" w:eastAsia="Times New Roman" w:hAnsi="Calibri" w:cs="Times New Roman"/>
          <w:kern w:val="28"/>
          <w:sz w:val="19"/>
          <w:szCs w:val="19"/>
          <w:lang w:val="en-GB" w:eastAsia="en-GB"/>
          <w14:cntxtAlts/>
        </w:rPr>
        <w:t xml:space="preserve"> </w:t>
      </w:r>
    </w:p>
    <w:p w:rsidR="00AB6F68" w:rsidRPr="00B32202" w:rsidRDefault="00AB6F68" w:rsidP="006A10C1">
      <w:pPr>
        <w:pStyle w:val="NoSpacing"/>
        <w:rPr>
          <w:rFonts w:ascii="Calibri" w:eastAsia="Times New Roman" w:hAnsi="Calibri" w:cs="Times New Roman"/>
          <w:color w:val="000000"/>
          <w:kern w:val="28"/>
          <w:sz w:val="19"/>
          <w:szCs w:val="19"/>
          <w:lang w:val="en-GB" w:eastAsia="en-GB"/>
          <w14:cntxtAlts/>
        </w:rPr>
      </w:pPr>
    </w:p>
    <w:p w:rsidR="005B07AC" w:rsidRPr="00B32202" w:rsidRDefault="005B07AC" w:rsidP="006A10C1">
      <w:pPr>
        <w:pStyle w:val="NoSpacing"/>
        <w:rPr>
          <w:rFonts w:ascii="Helvetica" w:hAnsi="Helvetica"/>
          <w:sz w:val="19"/>
          <w:szCs w:val="19"/>
          <w:shd w:val="clear" w:color="auto" w:fill="FFFFFF"/>
        </w:rPr>
      </w:pPr>
      <w:r w:rsidRPr="00B32202">
        <w:rPr>
          <w:rFonts w:ascii="CabinSketch" w:hAnsi="CabinSketch"/>
          <w:color w:val="A9D42D"/>
          <w:sz w:val="19"/>
          <w:szCs w:val="19"/>
        </w:rPr>
        <w:t xml:space="preserve">Sibling Support Groups </w:t>
      </w:r>
      <w:r w:rsidR="00B00C5A" w:rsidRPr="00B32202">
        <w:rPr>
          <w:rFonts w:ascii="CabinSketch" w:hAnsi="CabinSketch"/>
          <w:color w:val="A9D42D"/>
          <w:sz w:val="19"/>
          <w:szCs w:val="19"/>
        </w:rPr>
        <w:t>–</w:t>
      </w:r>
      <w:r w:rsidRPr="00B32202">
        <w:rPr>
          <w:rFonts w:ascii="CabinSketch" w:hAnsi="CabinSketch"/>
          <w:color w:val="A9D42D"/>
          <w:sz w:val="19"/>
          <w:szCs w:val="19"/>
        </w:rPr>
        <w:t xml:space="preserve"> </w:t>
      </w:r>
      <w:r w:rsidR="00B00C5A" w:rsidRPr="00B32202">
        <w:rPr>
          <w:rFonts w:cs="Helvetica"/>
          <w:sz w:val="19"/>
          <w:szCs w:val="19"/>
        </w:rPr>
        <w:t>Candlelighters run</w:t>
      </w:r>
      <w:r w:rsidR="00F4148B" w:rsidRPr="00B32202">
        <w:rPr>
          <w:rFonts w:cs="Helvetica"/>
          <w:sz w:val="19"/>
          <w:szCs w:val="19"/>
        </w:rPr>
        <w:t>s</w:t>
      </w:r>
      <w:r w:rsidR="00B00C5A" w:rsidRPr="00B32202">
        <w:rPr>
          <w:rFonts w:cs="Helvetica"/>
          <w:sz w:val="19"/>
          <w:szCs w:val="19"/>
        </w:rPr>
        <w:t xml:space="preserve"> two sibling groups, one for children who have a brother/sister on treatment/post treatment and a group for those children who</w:t>
      </w:r>
      <w:r w:rsidR="00F4148B" w:rsidRPr="00B32202">
        <w:rPr>
          <w:rFonts w:cs="Helvetica"/>
          <w:sz w:val="19"/>
          <w:szCs w:val="19"/>
        </w:rPr>
        <w:t xml:space="preserve"> are sadly bereaved</w:t>
      </w:r>
      <w:r w:rsidR="00B00C5A" w:rsidRPr="00B32202">
        <w:rPr>
          <w:rFonts w:cs="Helvetica"/>
          <w:sz w:val="19"/>
          <w:szCs w:val="19"/>
        </w:rPr>
        <w:t>. G</w:t>
      </w:r>
      <w:r w:rsidRPr="00B32202">
        <w:rPr>
          <w:rFonts w:cs="Helvetica"/>
          <w:sz w:val="19"/>
          <w:szCs w:val="19"/>
        </w:rPr>
        <w:t>roups run bi-monthly and are for those aged 5-15. The group usually consists of lots of fun activities and games, where children will be able to make something to take hom</w:t>
      </w:r>
      <w:r w:rsidR="00B00C5A" w:rsidRPr="00B32202">
        <w:rPr>
          <w:rFonts w:cs="Helvetica"/>
          <w:sz w:val="19"/>
          <w:szCs w:val="19"/>
        </w:rPr>
        <w:t>e. Lunch is provided on the day.</w:t>
      </w:r>
    </w:p>
    <w:p w:rsidR="00D74030" w:rsidRPr="00B32202" w:rsidRDefault="00D74030" w:rsidP="006A10C1">
      <w:pPr>
        <w:pStyle w:val="NoSpacing"/>
        <w:rPr>
          <w:rFonts w:ascii="Helvetica" w:hAnsi="Helvetica"/>
          <w:sz w:val="19"/>
          <w:szCs w:val="19"/>
          <w:shd w:val="clear" w:color="auto" w:fill="FFFFFF"/>
        </w:rPr>
      </w:pPr>
    </w:p>
    <w:p w:rsidR="00DA3DCB" w:rsidRPr="00B32202" w:rsidRDefault="00275113" w:rsidP="00DA3DCB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  <w:r w:rsidRPr="00B32202">
        <w:rPr>
          <w:rFonts w:ascii="CabinSketch" w:hAnsi="CabinSketch"/>
          <w:color w:val="C62971"/>
          <w:sz w:val="19"/>
          <w:szCs w:val="19"/>
        </w:rPr>
        <w:t xml:space="preserve">Grandparents Tea Party- </w:t>
      </w:r>
      <w:r w:rsidR="00492988" w:rsidRPr="00B32202">
        <w:rPr>
          <w:rStyle w:val="A13"/>
          <w:rFonts w:asciiTheme="majorHAnsi" w:hAnsiTheme="majorHAnsi" w:cs="Calibri Light"/>
          <w:color w:val="595959" w:themeColor="text1" w:themeTint="A6"/>
          <w:sz w:val="19"/>
          <w:szCs w:val="19"/>
        </w:rPr>
        <w:t xml:space="preserve">Grandparents play an important part in a lot of our families’ lives and, at The Square, we support the whole family. As part of that support, we run Grandparents’ Tea Parties once every two months. </w:t>
      </w:r>
      <w:r w:rsidR="00492988" w:rsidRPr="00B32202">
        <w:rPr>
          <w:rFonts w:asciiTheme="majorHAnsi" w:hAnsiTheme="majorHAnsi"/>
          <w:sz w:val="19"/>
          <w:szCs w:val="19"/>
          <w:shd w:val="clear" w:color="auto" w:fill="FFFFFF"/>
        </w:rPr>
        <w:t xml:space="preserve">This is a special event </w:t>
      </w:r>
      <w:r w:rsidR="00F4148B" w:rsidRPr="00B32202">
        <w:rPr>
          <w:rFonts w:asciiTheme="majorHAnsi" w:hAnsiTheme="majorHAnsi"/>
          <w:sz w:val="19"/>
          <w:szCs w:val="19"/>
          <w:shd w:val="clear" w:color="auto" w:fill="FFFFFF"/>
        </w:rPr>
        <w:t xml:space="preserve">held at The Square to </w:t>
      </w:r>
      <w:r w:rsidR="00492988" w:rsidRPr="00B32202">
        <w:rPr>
          <w:rFonts w:asciiTheme="majorHAnsi" w:hAnsiTheme="majorHAnsi"/>
          <w:sz w:val="19"/>
          <w:szCs w:val="19"/>
          <w:shd w:val="clear" w:color="auto" w:fill="FFFFFF"/>
        </w:rPr>
        <w:t>enjoy an afternoon of pampering, arts &amp; crafts and afternoon tea!</w:t>
      </w:r>
      <w:r w:rsidR="00492988" w:rsidRPr="00B32202">
        <w:rPr>
          <w:rFonts w:asciiTheme="majorHAnsi" w:hAnsiTheme="majorHAnsi"/>
          <w:sz w:val="19"/>
          <w:szCs w:val="19"/>
        </w:rPr>
        <w:t xml:space="preserve"> </w:t>
      </w:r>
      <w:r w:rsidR="00492988" w:rsidRPr="00B32202">
        <w:rPr>
          <w:rFonts w:asciiTheme="majorHAnsi" w:hAnsiTheme="majorHAnsi"/>
          <w:sz w:val="19"/>
          <w:szCs w:val="19"/>
          <w:shd w:val="clear" w:color="auto" w:fill="FFFFFF"/>
        </w:rPr>
        <w:t xml:space="preserve">Our Grandparents Tea Parties are for all grandparents/great grandparents, whether </w:t>
      </w:r>
    </w:p>
    <w:p w:rsidR="005F6BA1" w:rsidRPr="00B32202" w:rsidRDefault="005F6BA1" w:rsidP="00DA3DCB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</w:p>
    <w:p w:rsidR="00FC4507" w:rsidRPr="0075265D" w:rsidRDefault="00DA3DCB" w:rsidP="0075265D">
      <w:pPr>
        <w:widowControl w:val="0"/>
        <w:rPr>
          <w:rFonts w:eastAsia="Times New Roman" w:cs="Times New Roman"/>
          <w:color w:val="000000"/>
          <w:kern w:val="28"/>
          <w:sz w:val="19"/>
          <w:szCs w:val="19"/>
          <w:lang w:val="en-GB" w:eastAsia="en-GB"/>
          <w14:cntxtAlts/>
        </w:rPr>
      </w:pPr>
      <w:r w:rsidRPr="00B32202">
        <w:rPr>
          <w:rFonts w:ascii="Hand Of Sean (Demo)" w:hAnsi="Hand Of Sean (Demo)"/>
          <w:noProof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4286250</wp:posOffset>
                </wp:positionH>
                <wp:positionV relativeFrom="paragraph">
                  <wp:posOffset>668655</wp:posOffset>
                </wp:positionV>
                <wp:extent cx="2743200" cy="735937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7359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BAD" w:rsidRDefault="00A57802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5F1BAD">
                              <w:rPr>
                                <w:b/>
                                <w:sz w:val="18"/>
                                <w:szCs w:val="20"/>
                              </w:rPr>
                              <w:t xml:space="preserve">To book please </w:t>
                            </w:r>
                          </w:p>
                          <w:p w:rsidR="005F1BAD" w:rsidRPr="005F1BAD" w:rsidRDefault="005F1BAD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C</w:t>
                            </w:r>
                            <w:r w:rsidR="00A57802" w:rsidRPr="005F1BAD">
                              <w:rPr>
                                <w:b/>
                                <w:sz w:val="18"/>
                                <w:szCs w:val="20"/>
                              </w:rPr>
                              <w:t xml:space="preserve">all: 0113 887 8333, </w:t>
                            </w:r>
                          </w:p>
                          <w:p w:rsidR="00A57802" w:rsidRPr="005F1BAD" w:rsidRDefault="00A57802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5F1BAD">
                              <w:rPr>
                                <w:b/>
                                <w:sz w:val="18"/>
                                <w:szCs w:val="20"/>
                              </w:rPr>
                              <w:t xml:space="preserve">Email: </w:t>
                            </w:r>
                            <w:hyperlink r:id="rId13" w:history="1">
                              <w:r w:rsidRPr="005F1BAD">
                                <w:rPr>
                                  <w:rStyle w:val="Hyperlink"/>
                                  <w:b/>
                                  <w:sz w:val="18"/>
                                  <w:szCs w:val="20"/>
                                </w:rPr>
                                <w:t>thesquare@candlelighters.org.uk</w:t>
                              </w:r>
                            </w:hyperlink>
                            <w:r w:rsidRPr="005F1BAD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or Facebook: Candlelighters at The Square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37.5pt;margin-top:52.65pt;width:3in;height:57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8xjgIAAJEFAAAOAAAAZHJzL2Uyb0RvYy54bWysVEtPGzEQvlfqf7B8L5sXpERsUAqiqoQA&#10;NVScHa9NrNoe13aym/56xt7dJKVcqHrZHXu+mfF887i4bIwmW+GDAlvS4cmAEmE5VMo+l/TH482n&#10;z5SEyGzFNFhR0p0I9HL+8cNF7WZiBGvQlfAEndgwq11J1zG6WVEEvhaGhRNwwqJSgjcs4tE/F5Vn&#10;NXo3uhgNBmdFDb5yHrgIAW+vWyWdZ/9SCh7vpQwiEl1SfFvMX5+/q/Qt5hds9uyZWyvePYP9wysM&#10;UxaD7l1ds8jIxqu/XBnFPQSQ8YSDKUBKxUXOAbMZDl5ls1wzJ3IuSE5we5rC/3PL77YPnqiqpFNK&#10;LDNYokfRRPIFGjJN7NQuzBC0dAiLDV5jlfv7gJcp6UZ6k/6YDkE98rzbc5uccbwcTSdjLBglHHXT&#10;8en5OLsvDtbOh/hVgCFJKKnH2mVK2fY2RHwJQntIChZAq+pGaZ0PqV/ElfZky7DSOuY3osUfKG1J&#10;XdKz8ekgO7aQzFvP2iY3IndMFy5l3maYpbjTImG0/S4kMpYTfSM241zYffyMTiiJod5j2OEPr3qP&#10;cZsHWuTIYOPe2CgLPmefR+xAWfWzp0y2eCT8KO8kxmbV5FYZ9Q2wgmqHfeGhnavg+I3C4t2yEB+Y&#10;x0HCeuNyiPf4kRqQfOgkStbgf791n/DY36ilpMbBLGn4tWFeUKK/Wez88+FkkiY5Hyan0xEe/LFm&#10;dayxG3MF2BFDXEOOZzHho+5F6cE84Q5ZpKioYpZj7JLGXryK7brAHcTFYpFBOLuOxVu7dDy5Tiyn&#10;1nxsnph3Xf9G7Pw76EeYzV61cYtNlhYWmwhS5R5PPLesdvzj3OfW73ZUWizH54w6bNL5CwAAAP//&#10;AwBQSwMEFAAGAAgAAAAhAHjO11PiAAAADAEAAA8AAABkcnMvZG93bnJldi54bWxMj81OwzAQhO9I&#10;vIO1SFwQtZMoDQpxKoT4kbi1oUXc3HhJIuJ1FLtJeHvcExx3ZjT7TbFZTM8mHF1nSUK0EsCQaqs7&#10;aiS8V8+3d8CcV6RVbwkl/KCDTXl5Uahc25m2OO18w0IJuVxJaL0fcs5d3aJRbmUHpOB92dEoH86x&#10;4XpUcyg3PY+FWHOjOgofWjXgY4v19+5kJHzeNB9vbnnZz0maDE+vU5UddCXl9dXycA/M4+L/wnDG&#10;D+hQBqajPZF2rJewztKwxQdDpAmwcyISWZCOEuI4ioGXBf8/ovwFAAD//wMAUEsBAi0AFAAGAAgA&#10;AAAhALaDOJL+AAAA4QEAABMAAAAAAAAAAAAAAAAAAAAAAFtDb250ZW50X1R5cGVzXS54bWxQSwEC&#10;LQAUAAYACAAAACEAOP0h/9YAAACUAQAACwAAAAAAAAAAAAAAAAAvAQAAX3JlbHMvLnJlbHNQSwEC&#10;LQAUAAYACAAAACEAx2BfMY4CAACRBQAADgAAAAAAAAAAAAAAAAAuAgAAZHJzL2Uyb0RvYy54bWxQ&#10;SwECLQAUAAYACAAAACEAeM7XU+IAAAAMAQAADwAAAAAAAAAAAAAAAADoBAAAZHJzL2Rvd25yZXYu&#10;eG1sUEsFBgAAAAAEAAQA8wAAAPcFAAAAAA==&#10;" fillcolor="white [3201]" stroked="f" strokeweight=".5pt">
                <v:textbox>
                  <w:txbxContent>
                    <w:p w:rsidR="005F1BAD" w:rsidRDefault="00A57802">
                      <w:pPr>
                        <w:rPr>
                          <w:b/>
                          <w:sz w:val="18"/>
                          <w:szCs w:val="20"/>
                        </w:rPr>
                      </w:pPr>
                      <w:r w:rsidRPr="005F1BAD">
                        <w:rPr>
                          <w:b/>
                          <w:sz w:val="18"/>
                          <w:szCs w:val="20"/>
                        </w:rPr>
                        <w:t xml:space="preserve">To book please </w:t>
                      </w:r>
                    </w:p>
                    <w:p w:rsidR="005F1BAD" w:rsidRPr="005F1BAD" w:rsidRDefault="005F1BAD">
                      <w:pPr>
                        <w:rPr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b/>
                          <w:sz w:val="18"/>
                          <w:szCs w:val="20"/>
                        </w:rPr>
                        <w:t>C</w:t>
                      </w:r>
                      <w:r w:rsidR="00A57802" w:rsidRPr="005F1BAD">
                        <w:rPr>
                          <w:b/>
                          <w:sz w:val="18"/>
                          <w:szCs w:val="20"/>
                        </w:rPr>
                        <w:t xml:space="preserve">all: 0113 887 8333, </w:t>
                      </w:r>
                    </w:p>
                    <w:p w:rsidR="00A57802" w:rsidRPr="005F1BAD" w:rsidRDefault="00A57802">
                      <w:pPr>
                        <w:rPr>
                          <w:b/>
                          <w:sz w:val="18"/>
                          <w:szCs w:val="20"/>
                        </w:rPr>
                      </w:pPr>
                      <w:r w:rsidRPr="005F1BAD">
                        <w:rPr>
                          <w:b/>
                          <w:sz w:val="18"/>
                          <w:szCs w:val="20"/>
                        </w:rPr>
                        <w:t xml:space="preserve">Email: </w:t>
                      </w:r>
                      <w:hyperlink r:id="rId14" w:history="1">
                        <w:r w:rsidRPr="005F1BAD">
                          <w:rPr>
                            <w:rStyle w:val="Hyperlink"/>
                            <w:b/>
                            <w:sz w:val="18"/>
                            <w:szCs w:val="20"/>
                          </w:rPr>
                          <w:t>thesquare@candlelighters.org.uk</w:t>
                        </w:r>
                      </w:hyperlink>
                      <w:r w:rsidRPr="005F1BAD">
                        <w:rPr>
                          <w:b/>
                          <w:sz w:val="18"/>
                          <w:szCs w:val="20"/>
                        </w:rPr>
                        <w:t xml:space="preserve"> or Facebook: Candlelighters at The Square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32202">
        <w:rPr>
          <w:rFonts w:ascii="CabinSketch" w:hAnsi="CabinSketch"/>
          <w:color w:val="A9D42D"/>
          <w:sz w:val="19"/>
          <w:szCs w:val="19"/>
        </w:rPr>
        <w:t>Family Network Groups–</w:t>
      </w:r>
      <w:r w:rsidRPr="00B32202">
        <w:rPr>
          <w:rFonts w:ascii="CabinSketch" w:eastAsia="Times New Roman" w:hAnsi="CabinSketch" w:cs="Times New Roman"/>
          <w:color w:val="000000"/>
          <w:kern w:val="28"/>
          <w:sz w:val="19"/>
          <w:szCs w:val="19"/>
          <w:lang w:val="en-GB" w:eastAsia="en-GB"/>
          <w14:cntxtAlts/>
        </w:rPr>
        <w:t xml:space="preserve"> </w:t>
      </w:r>
      <w:proofErr w:type="gramStart"/>
      <w:r w:rsidRPr="00B32202">
        <w:rPr>
          <w:rFonts w:eastAsia="Times New Roman" w:cs="Times New Roman"/>
          <w:color w:val="000000"/>
          <w:kern w:val="28"/>
          <w:sz w:val="19"/>
          <w:szCs w:val="19"/>
          <w:lang w:val="en-GB" w:eastAsia="en-GB"/>
          <w14:cntxtAlts/>
        </w:rPr>
        <w:t>The</w:t>
      </w:r>
      <w:proofErr w:type="gramEnd"/>
      <w:r w:rsidRPr="00B32202">
        <w:rPr>
          <w:rFonts w:eastAsia="Times New Roman" w:cs="Times New Roman"/>
          <w:color w:val="000000"/>
          <w:kern w:val="28"/>
          <w:sz w:val="19"/>
          <w:szCs w:val="19"/>
          <w:lang w:val="en-GB" w:eastAsia="en-GB"/>
          <w14:cntxtAlts/>
        </w:rPr>
        <w:t xml:space="preserve"> Family Network is a chance to meet other family members who have been affected by childhood cancer in your local area.</w:t>
      </w:r>
      <w:r w:rsidRPr="00B32202">
        <w:rPr>
          <w:rFonts w:ascii="CabinSketch" w:eastAsia="Times New Roman" w:hAnsi="CabinSketch" w:cs="Times New Roman"/>
          <w:color w:val="000000"/>
          <w:kern w:val="28"/>
          <w:sz w:val="19"/>
          <w:szCs w:val="19"/>
          <w:lang w:val="en-GB" w:eastAsia="en-GB"/>
          <w14:cntxtAlts/>
        </w:rPr>
        <w:t xml:space="preserve"> </w:t>
      </w:r>
      <w:r w:rsidRPr="00B32202">
        <w:rPr>
          <w:rFonts w:eastAsia="Times New Roman" w:cs="Times New Roman"/>
          <w:color w:val="000000"/>
          <w:kern w:val="28"/>
          <w:sz w:val="19"/>
          <w:szCs w:val="19"/>
          <w:lang w:val="en-GB" w:eastAsia="en-GB"/>
          <w14:cntxtAlts/>
        </w:rPr>
        <w:t>Please note that the groups are organised by Family Network Volunteers who have been affected by childhood cancer and there may be a cost dependent on the activity you attend. For example the cost of a cuppa or a meal.</w:t>
      </w:r>
      <w:r w:rsidR="005F6BA1" w:rsidRPr="00B32202">
        <w:rPr>
          <w:rFonts w:eastAsia="Times New Roman" w:cs="Times New Roman"/>
          <w:color w:val="000000"/>
          <w:kern w:val="28"/>
          <w:sz w:val="19"/>
          <w:szCs w:val="19"/>
          <w:lang w:val="en-GB" w:eastAsia="en-GB"/>
          <w14:cntxtAlts/>
        </w:rPr>
        <w:t xml:space="preserve"> Currently groups are held @ The Square, Bradford, Hull and York</w:t>
      </w:r>
      <w:r w:rsidR="006329CC" w:rsidRPr="00B32202">
        <w:rPr>
          <w:rFonts w:eastAsia="Times New Roman" w:cs="Times New Roman"/>
          <w:color w:val="000000"/>
          <w:kern w:val="28"/>
          <w:sz w:val="19"/>
          <w:szCs w:val="19"/>
          <w:lang w:val="en-GB" w:eastAsia="en-GB"/>
          <w14:cntxtAlts/>
        </w:rPr>
        <w:t>.</w:t>
      </w:r>
      <w:r w:rsidRPr="00B32202">
        <w:rPr>
          <w:rFonts w:ascii="CabinSketch" w:eastAsia="Times New Roman" w:hAnsi="CabinSketch" w:cs="Times New Roman"/>
          <w:color w:val="000000"/>
          <w:kern w:val="28"/>
          <w:sz w:val="19"/>
          <w:szCs w:val="19"/>
          <w:lang w:val="en-GB" w:eastAsia="en-GB"/>
          <w14:cntxtAlts/>
        </w:rPr>
        <w:tab/>
      </w:r>
      <w:r w:rsidRPr="00B32202">
        <w:rPr>
          <w:rFonts w:ascii="CabinSketch" w:eastAsia="Times New Roman" w:hAnsi="CabinSketch" w:cs="Times New Roman"/>
          <w:color w:val="000000"/>
          <w:kern w:val="28"/>
          <w:sz w:val="19"/>
          <w:szCs w:val="19"/>
          <w:lang w:val="en-GB" w:eastAsia="en-GB"/>
          <w14:cntxtAlts/>
        </w:rPr>
        <w:tab/>
      </w:r>
      <w:r w:rsidRPr="00B32202">
        <w:rPr>
          <w:rFonts w:ascii="CabinSketch" w:eastAsia="Times New Roman" w:hAnsi="CabinSketch" w:cs="Times New Roman"/>
          <w:color w:val="000000"/>
          <w:kern w:val="28"/>
          <w:sz w:val="19"/>
          <w:szCs w:val="19"/>
          <w:lang w:val="en-GB" w:eastAsia="en-GB"/>
          <w14:cntxtAlts/>
        </w:rPr>
        <w:tab/>
        <w:t xml:space="preserve">          </w:t>
      </w:r>
    </w:p>
    <w:sectPr w:rsidR="00FC4507" w:rsidRPr="0075265D" w:rsidSect="00AD3BFD">
      <w:footerReference w:type="default" r:id="rId15"/>
      <w:pgSz w:w="12240" w:h="15840" w:code="1"/>
      <w:pgMar w:top="284" w:right="1009" w:bottom="284" w:left="10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600" w:rsidRDefault="00783600">
      <w:pPr>
        <w:spacing w:before="0" w:after="0"/>
      </w:pPr>
      <w:r>
        <w:separator/>
      </w:r>
    </w:p>
  </w:endnote>
  <w:endnote w:type="continuationSeparator" w:id="0">
    <w:p w:rsidR="00783600" w:rsidRDefault="007836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NeueLT Std">
    <w:altName w:val="Times New Roman"/>
    <w:charset w:val="00"/>
    <w:family w:val="auto"/>
    <w:pitch w:val="default"/>
  </w:font>
  <w:font w:name="Hand Of Sean (Demo)">
    <w:panose1 w:val="00000000000000000000"/>
    <w:charset w:val="00"/>
    <w:family w:val="auto"/>
    <w:pitch w:val="variable"/>
    <w:sig w:usb0="80000003" w:usb1="0000000A" w:usb2="00000000" w:usb3="00000000" w:csb0="00000001" w:csb1="00000000"/>
  </w:font>
  <w:font w:name="CabinSketch">
    <w:panose1 w:val="020B0503050202020004"/>
    <w:charset w:val="00"/>
    <w:family w:val="swiss"/>
    <w:notTrueType/>
    <w:pitch w:val="variable"/>
    <w:sig w:usb0="800000AF" w:usb1="0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2B1" w:rsidRDefault="008D72B1" w:rsidP="00A57802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600" w:rsidRDefault="00783600">
      <w:pPr>
        <w:spacing w:before="0" w:after="0"/>
      </w:pPr>
      <w:r>
        <w:separator/>
      </w:r>
    </w:p>
  </w:footnote>
  <w:footnote w:type="continuationSeparator" w:id="0">
    <w:p w:rsidR="00783600" w:rsidRDefault="0078360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5E659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69A8AF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C009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1E095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21A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C4A6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8455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72F9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A6DD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D29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A2795"/>
    <w:multiLevelType w:val="multilevel"/>
    <w:tmpl w:val="728835E6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F1036A"/>
    <w:multiLevelType w:val="multilevel"/>
    <w:tmpl w:val="5AC6E5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0EB5B75"/>
    <w:multiLevelType w:val="multilevel"/>
    <w:tmpl w:val="BD84F1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A075716"/>
    <w:multiLevelType w:val="multilevel"/>
    <w:tmpl w:val="4F2EED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1807B07"/>
    <w:multiLevelType w:val="multilevel"/>
    <w:tmpl w:val="29E001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E3879F2"/>
    <w:multiLevelType w:val="multilevel"/>
    <w:tmpl w:val="F858D7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E3137F3"/>
    <w:multiLevelType w:val="multilevel"/>
    <w:tmpl w:val="35B48E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F8A728D"/>
    <w:multiLevelType w:val="multilevel"/>
    <w:tmpl w:val="BAFCD0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99C2297"/>
    <w:multiLevelType w:val="multilevel"/>
    <w:tmpl w:val="75C68A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4"/>
  </w:num>
  <w:num w:numId="14">
    <w:abstractNumId w:val="16"/>
  </w:num>
  <w:num w:numId="15">
    <w:abstractNumId w:val="17"/>
  </w:num>
  <w:num w:numId="16">
    <w:abstractNumId w:val="12"/>
  </w:num>
  <w:num w:numId="17">
    <w:abstractNumId w:val="18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00"/>
    <w:rsid w:val="000014C3"/>
    <w:rsid w:val="00003027"/>
    <w:rsid w:val="0001782E"/>
    <w:rsid w:val="00046E1C"/>
    <w:rsid w:val="0006049C"/>
    <w:rsid w:val="00065CFD"/>
    <w:rsid w:val="00073E72"/>
    <w:rsid w:val="00077464"/>
    <w:rsid w:val="000B55CE"/>
    <w:rsid w:val="000C060C"/>
    <w:rsid w:val="000E0BBD"/>
    <w:rsid w:val="000E7709"/>
    <w:rsid w:val="000F4729"/>
    <w:rsid w:val="000F5FD3"/>
    <w:rsid w:val="0010602F"/>
    <w:rsid w:val="00111F29"/>
    <w:rsid w:val="00120E88"/>
    <w:rsid w:val="0012404F"/>
    <w:rsid w:val="00124A29"/>
    <w:rsid w:val="00126F01"/>
    <w:rsid w:val="00164C83"/>
    <w:rsid w:val="00180FE3"/>
    <w:rsid w:val="00197879"/>
    <w:rsid w:val="001C14CF"/>
    <w:rsid w:val="001C3219"/>
    <w:rsid w:val="001C4303"/>
    <w:rsid w:val="001C612C"/>
    <w:rsid w:val="001C6502"/>
    <w:rsid w:val="001E3A9A"/>
    <w:rsid w:val="001E78E9"/>
    <w:rsid w:val="0021346E"/>
    <w:rsid w:val="00226FBB"/>
    <w:rsid w:val="002442E4"/>
    <w:rsid w:val="002726BD"/>
    <w:rsid w:val="00275113"/>
    <w:rsid w:val="0028658D"/>
    <w:rsid w:val="002B6D44"/>
    <w:rsid w:val="002E5D7B"/>
    <w:rsid w:val="002F5092"/>
    <w:rsid w:val="003114B5"/>
    <w:rsid w:val="0031531C"/>
    <w:rsid w:val="00332BCF"/>
    <w:rsid w:val="003372CD"/>
    <w:rsid w:val="003471A7"/>
    <w:rsid w:val="00357C79"/>
    <w:rsid w:val="00357D27"/>
    <w:rsid w:val="00360A30"/>
    <w:rsid w:val="003672A3"/>
    <w:rsid w:val="00381C14"/>
    <w:rsid w:val="00384FEE"/>
    <w:rsid w:val="003929B4"/>
    <w:rsid w:val="003C3A4C"/>
    <w:rsid w:val="003F7C1A"/>
    <w:rsid w:val="00442271"/>
    <w:rsid w:val="004436CA"/>
    <w:rsid w:val="004445E6"/>
    <w:rsid w:val="004519C4"/>
    <w:rsid w:val="00456F23"/>
    <w:rsid w:val="00472AA1"/>
    <w:rsid w:val="0047392D"/>
    <w:rsid w:val="004748F1"/>
    <w:rsid w:val="00482D59"/>
    <w:rsid w:val="00485858"/>
    <w:rsid w:val="00492514"/>
    <w:rsid w:val="00492988"/>
    <w:rsid w:val="00496A44"/>
    <w:rsid w:val="004D6598"/>
    <w:rsid w:val="004E0501"/>
    <w:rsid w:val="00504048"/>
    <w:rsid w:val="00513F09"/>
    <w:rsid w:val="00550C6C"/>
    <w:rsid w:val="00560042"/>
    <w:rsid w:val="00562F5B"/>
    <w:rsid w:val="00567452"/>
    <w:rsid w:val="00567C16"/>
    <w:rsid w:val="005814EA"/>
    <w:rsid w:val="00597D7C"/>
    <w:rsid w:val="00597EA1"/>
    <w:rsid w:val="005A3158"/>
    <w:rsid w:val="005B07AC"/>
    <w:rsid w:val="005B5162"/>
    <w:rsid w:val="005B5870"/>
    <w:rsid w:val="005C04C1"/>
    <w:rsid w:val="005C3032"/>
    <w:rsid w:val="005F1BAD"/>
    <w:rsid w:val="005F6BA1"/>
    <w:rsid w:val="006057A2"/>
    <w:rsid w:val="006114C0"/>
    <w:rsid w:val="00612536"/>
    <w:rsid w:val="00617340"/>
    <w:rsid w:val="00620DDC"/>
    <w:rsid w:val="00623CC6"/>
    <w:rsid w:val="00627BB8"/>
    <w:rsid w:val="0063230F"/>
    <w:rsid w:val="006329CC"/>
    <w:rsid w:val="00637B3F"/>
    <w:rsid w:val="0064164F"/>
    <w:rsid w:val="006474D9"/>
    <w:rsid w:val="00650F3F"/>
    <w:rsid w:val="0065204A"/>
    <w:rsid w:val="006537AA"/>
    <w:rsid w:val="0065752D"/>
    <w:rsid w:val="00672AF0"/>
    <w:rsid w:val="006908F8"/>
    <w:rsid w:val="006A10C1"/>
    <w:rsid w:val="006B7B38"/>
    <w:rsid w:val="006D2B98"/>
    <w:rsid w:val="006E79ED"/>
    <w:rsid w:val="00712115"/>
    <w:rsid w:val="0072515E"/>
    <w:rsid w:val="00727BF1"/>
    <w:rsid w:val="00735A33"/>
    <w:rsid w:val="007375C1"/>
    <w:rsid w:val="00747677"/>
    <w:rsid w:val="00751040"/>
    <w:rsid w:val="0075265D"/>
    <w:rsid w:val="00753033"/>
    <w:rsid w:val="00762EB6"/>
    <w:rsid w:val="00767254"/>
    <w:rsid w:val="00783600"/>
    <w:rsid w:val="0078728D"/>
    <w:rsid w:val="00792DA3"/>
    <w:rsid w:val="007B475B"/>
    <w:rsid w:val="007C3E07"/>
    <w:rsid w:val="007E5435"/>
    <w:rsid w:val="007F2B92"/>
    <w:rsid w:val="0083157A"/>
    <w:rsid w:val="0085286A"/>
    <w:rsid w:val="008625AA"/>
    <w:rsid w:val="00864A45"/>
    <w:rsid w:val="00867469"/>
    <w:rsid w:val="00870EB6"/>
    <w:rsid w:val="00894882"/>
    <w:rsid w:val="008A3103"/>
    <w:rsid w:val="008A3B8C"/>
    <w:rsid w:val="008A6D3A"/>
    <w:rsid w:val="008B076C"/>
    <w:rsid w:val="008B5D30"/>
    <w:rsid w:val="008D2762"/>
    <w:rsid w:val="008D48D7"/>
    <w:rsid w:val="008D72B1"/>
    <w:rsid w:val="008E35AF"/>
    <w:rsid w:val="008F6CFE"/>
    <w:rsid w:val="00902ADF"/>
    <w:rsid w:val="00905573"/>
    <w:rsid w:val="00911E9B"/>
    <w:rsid w:val="009146AB"/>
    <w:rsid w:val="0092452D"/>
    <w:rsid w:val="0094228D"/>
    <w:rsid w:val="009545D4"/>
    <w:rsid w:val="009552E3"/>
    <w:rsid w:val="00962E2F"/>
    <w:rsid w:val="009674F1"/>
    <w:rsid w:val="009728A9"/>
    <w:rsid w:val="00984C28"/>
    <w:rsid w:val="00992554"/>
    <w:rsid w:val="009A58E3"/>
    <w:rsid w:val="009B25FA"/>
    <w:rsid w:val="009D7495"/>
    <w:rsid w:val="009E423E"/>
    <w:rsid w:val="009F422B"/>
    <w:rsid w:val="009F4817"/>
    <w:rsid w:val="00A03E7E"/>
    <w:rsid w:val="00A370E0"/>
    <w:rsid w:val="00A47AEB"/>
    <w:rsid w:val="00A57802"/>
    <w:rsid w:val="00A6775A"/>
    <w:rsid w:val="00A76ADE"/>
    <w:rsid w:val="00A76B65"/>
    <w:rsid w:val="00A77864"/>
    <w:rsid w:val="00A8717B"/>
    <w:rsid w:val="00A90898"/>
    <w:rsid w:val="00A95C01"/>
    <w:rsid w:val="00AA12CB"/>
    <w:rsid w:val="00AA4B10"/>
    <w:rsid w:val="00AA76D0"/>
    <w:rsid w:val="00AB6F68"/>
    <w:rsid w:val="00AD3BFD"/>
    <w:rsid w:val="00AD71BF"/>
    <w:rsid w:val="00AE1B7E"/>
    <w:rsid w:val="00B00C5A"/>
    <w:rsid w:val="00B25C90"/>
    <w:rsid w:val="00B32202"/>
    <w:rsid w:val="00B373CB"/>
    <w:rsid w:val="00B60A29"/>
    <w:rsid w:val="00B768D1"/>
    <w:rsid w:val="00BA5F60"/>
    <w:rsid w:val="00BF53A8"/>
    <w:rsid w:val="00C00A10"/>
    <w:rsid w:val="00C040B9"/>
    <w:rsid w:val="00C073D6"/>
    <w:rsid w:val="00C119DB"/>
    <w:rsid w:val="00C1240E"/>
    <w:rsid w:val="00C17624"/>
    <w:rsid w:val="00C32314"/>
    <w:rsid w:val="00C65D57"/>
    <w:rsid w:val="00C6625B"/>
    <w:rsid w:val="00C87233"/>
    <w:rsid w:val="00CA1DA9"/>
    <w:rsid w:val="00CD4E65"/>
    <w:rsid w:val="00CE2711"/>
    <w:rsid w:val="00CE63EF"/>
    <w:rsid w:val="00CF6BC8"/>
    <w:rsid w:val="00D016C0"/>
    <w:rsid w:val="00D10760"/>
    <w:rsid w:val="00D138B0"/>
    <w:rsid w:val="00D14A69"/>
    <w:rsid w:val="00D527A3"/>
    <w:rsid w:val="00D57EBD"/>
    <w:rsid w:val="00D61794"/>
    <w:rsid w:val="00D74030"/>
    <w:rsid w:val="00D90A26"/>
    <w:rsid w:val="00DA3DCB"/>
    <w:rsid w:val="00DA4104"/>
    <w:rsid w:val="00DD03D9"/>
    <w:rsid w:val="00DD4547"/>
    <w:rsid w:val="00DE02FA"/>
    <w:rsid w:val="00DE3A37"/>
    <w:rsid w:val="00E03BF0"/>
    <w:rsid w:val="00E061CA"/>
    <w:rsid w:val="00E404BF"/>
    <w:rsid w:val="00E51AEA"/>
    <w:rsid w:val="00E57828"/>
    <w:rsid w:val="00E7030C"/>
    <w:rsid w:val="00E82411"/>
    <w:rsid w:val="00E9474F"/>
    <w:rsid w:val="00E95F96"/>
    <w:rsid w:val="00EA3A08"/>
    <w:rsid w:val="00EB6425"/>
    <w:rsid w:val="00ED10FC"/>
    <w:rsid w:val="00F037AD"/>
    <w:rsid w:val="00F04D22"/>
    <w:rsid w:val="00F07454"/>
    <w:rsid w:val="00F11E8C"/>
    <w:rsid w:val="00F147FB"/>
    <w:rsid w:val="00F15900"/>
    <w:rsid w:val="00F3170D"/>
    <w:rsid w:val="00F3268A"/>
    <w:rsid w:val="00F37114"/>
    <w:rsid w:val="00F4148B"/>
    <w:rsid w:val="00F51D30"/>
    <w:rsid w:val="00F5305A"/>
    <w:rsid w:val="00F57B7E"/>
    <w:rsid w:val="00F631E0"/>
    <w:rsid w:val="00F66CFE"/>
    <w:rsid w:val="00F67D16"/>
    <w:rsid w:val="00FA01C2"/>
    <w:rsid w:val="00FA22F3"/>
    <w:rsid w:val="00FC4507"/>
    <w:rsid w:val="00FC6F0E"/>
    <w:rsid w:val="00FD6E8B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20FB2B-2427-40B1-9862-B696A952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5AF"/>
  </w:style>
  <w:style w:type="paragraph" w:styleId="Heading1">
    <w:name w:val="heading 1"/>
    <w:basedOn w:val="Normal"/>
    <w:next w:val="Normal"/>
    <w:link w:val="Heading1Char"/>
    <w:uiPriority w:val="2"/>
    <w:qFormat/>
    <w:rsid w:val="004436CA"/>
    <w:pPr>
      <w:keepNext/>
      <w:keepLines/>
      <w:spacing w:before="0" w:after="80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rsid w:val="002F5092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C040B9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2F5092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2F5092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C040B9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C040B9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C040B9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C040B9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MonthYear">
    <w:name w:val="Name Month Year"/>
    <w:basedOn w:val="Normal"/>
    <w:uiPriority w:val="3"/>
    <w:qFormat/>
    <w:rsid w:val="009146AB"/>
    <w:pPr>
      <w:spacing w:before="0" w:after="80"/>
      <w:contextualSpacing/>
    </w:pPr>
    <w:rPr>
      <w:color w:val="000000" w:themeColor="text1"/>
      <w:kern w:val="28"/>
      <w:sz w:val="32"/>
    </w:rPr>
  </w:style>
  <w:style w:type="paragraph" w:styleId="Title">
    <w:name w:val="Title"/>
    <w:basedOn w:val="Normal"/>
    <w:next w:val="Normal"/>
    <w:link w:val="TitleChar"/>
    <w:uiPriority w:val="1"/>
    <w:qFormat/>
    <w:rsid w:val="004436CA"/>
    <w:pPr>
      <w:spacing w:before="0" w:after="500"/>
    </w:pPr>
    <w:rPr>
      <w:rFonts w:asciiTheme="majorHAnsi" w:eastAsiaTheme="majorEastAsia" w:hAnsiTheme="majorHAnsi" w:cstheme="majorBidi"/>
      <w:caps/>
    </w:rPr>
  </w:style>
  <w:style w:type="character" w:customStyle="1" w:styleId="TitleChar">
    <w:name w:val="Title Char"/>
    <w:basedOn w:val="DefaultParagraphFont"/>
    <w:link w:val="Title"/>
    <w:uiPriority w:val="1"/>
    <w:rsid w:val="004436CA"/>
    <w:rPr>
      <w:rFonts w:asciiTheme="majorHAnsi" w:eastAsiaTheme="majorEastAsia" w:hAnsiTheme="majorHAnsi" w:cstheme="majorBidi"/>
      <w:caps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rsid w:val="004445E6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6"/>
    <w:qFormat/>
    <w:pPr>
      <w:spacing w:before="0" w:after="0" w:line="72" w:lineRule="exact"/>
    </w:pPr>
  </w:style>
  <w:style w:type="paragraph" w:customStyle="1" w:styleId="Days">
    <w:name w:val="Days"/>
    <w:basedOn w:val="Normal"/>
    <w:uiPriority w:val="4"/>
    <w:qFormat/>
    <w:rsid w:val="00F15900"/>
    <w:pPr>
      <w:spacing w:before="0" w:after="0"/>
      <w:jc w:val="right"/>
    </w:pPr>
    <w:rPr>
      <w:caps/>
    </w:rPr>
  </w:style>
  <w:style w:type="paragraph" w:styleId="Header">
    <w:name w:val="header"/>
    <w:basedOn w:val="Normal"/>
    <w:link w:val="HeaderChar"/>
    <w:uiPriority w:val="99"/>
    <w:unhideWhenUsed/>
    <w:rsid w:val="001C6502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C6502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26FB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BB"/>
    <w:rPr>
      <w:rFonts w:ascii="Segoe UI" w:hAnsi="Segoe UI"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6FB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FB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FB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FBB"/>
    <w:rPr>
      <w:b/>
      <w:bCs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040B9"/>
  </w:style>
  <w:style w:type="paragraph" w:styleId="BlockText">
    <w:name w:val="Block Text"/>
    <w:basedOn w:val="Normal"/>
    <w:uiPriority w:val="99"/>
    <w:semiHidden/>
    <w:unhideWhenUsed/>
    <w:rsid w:val="002F5092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0D5975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040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40B9"/>
  </w:style>
  <w:style w:type="paragraph" w:styleId="BodyText2">
    <w:name w:val="Body Text 2"/>
    <w:basedOn w:val="Normal"/>
    <w:link w:val="BodyText2Char"/>
    <w:uiPriority w:val="99"/>
    <w:semiHidden/>
    <w:unhideWhenUsed/>
    <w:rsid w:val="00C040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40B9"/>
  </w:style>
  <w:style w:type="paragraph" w:styleId="BodyText3">
    <w:name w:val="Body Text 3"/>
    <w:basedOn w:val="Normal"/>
    <w:link w:val="BodyText3Char"/>
    <w:uiPriority w:val="99"/>
    <w:semiHidden/>
    <w:unhideWhenUsed/>
    <w:rsid w:val="00C040B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40B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040B9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040B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40B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40B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040B9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040B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40B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40B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40B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40B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040B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40B9"/>
    <w:pPr>
      <w:spacing w:before="0" w:after="200"/>
    </w:pPr>
    <w:rPr>
      <w:i/>
      <w:iCs/>
      <w:color w:val="4B4B4B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040B9"/>
  </w:style>
  <w:style w:type="table" w:styleId="ColorfulGrid">
    <w:name w:val="Colorful Grid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5"/>
    <w:unhideWhenUsed/>
    <w:qFormat/>
    <w:rsid w:val="00FE1C89"/>
    <w:pPr>
      <w:spacing w:before="0" w:after="0"/>
    </w:pPr>
  </w:style>
  <w:style w:type="character" w:customStyle="1" w:styleId="DateChar">
    <w:name w:val="Date Char"/>
    <w:basedOn w:val="DefaultParagraphFont"/>
    <w:link w:val="Date"/>
    <w:uiPriority w:val="5"/>
    <w:rsid w:val="00492514"/>
  </w:style>
  <w:style w:type="paragraph" w:styleId="DocumentMap">
    <w:name w:val="Document Map"/>
    <w:basedOn w:val="Normal"/>
    <w:link w:val="DocumentMapChar"/>
    <w:uiPriority w:val="99"/>
    <w:semiHidden/>
    <w:unhideWhenUsed/>
    <w:rsid w:val="00C040B9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40B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40B9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40B9"/>
  </w:style>
  <w:style w:type="character" w:styleId="Emphasis">
    <w:name w:val="Emphasis"/>
    <w:basedOn w:val="DefaultParagraphFont"/>
    <w:uiPriority w:val="20"/>
    <w:semiHidden/>
    <w:unhideWhenUsed/>
    <w:qFormat/>
    <w:rsid w:val="00C040B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040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40B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40B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5092"/>
    <w:rPr>
      <w:color w:val="502952" w:themeColor="accent5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040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40B9"/>
    <w:rPr>
      <w:szCs w:val="20"/>
    </w:rPr>
  </w:style>
  <w:style w:type="table" w:styleId="GridTable1Light">
    <w:name w:val="Grid Table 1 Light"/>
    <w:basedOn w:val="TableNormal"/>
    <w:uiPriority w:val="46"/>
    <w:rsid w:val="00C8723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Theme="majorHAnsi" w:hAnsiTheme="majorHAnsi"/>
      </w:rPr>
    </w:tblStylePr>
  </w:style>
  <w:style w:type="table" w:styleId="GridTable1Light-Accent1">
    <w:name w:val="Grid Table 1 Light Accent 1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3">
    <w:name w:val="Grid Table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2"/>
    <w:rsid w:val="00492514"/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2F5092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492514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4925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4925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040B9"/>
  </w:style>
  <w:style w:type="paragraph" w:styleId="HTMLAddress">
    <w:name w:val="HTML Address"/>
    <w:basedOn w:val="Normal"/>
    <w:link w:val="HTMLAddressChar"/>
    <w:uiPriority w:val="99"/>
    <w:semiHidden/>
    <w:unhideWhenUsed/>
    <w:rsid w:val="00C040B9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040B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040B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040B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40B9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40B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040B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040B9"/>
    <w:rPr>
      <w:i/>
      <w:iCs/>
    </w:rPr>
  </w:style>
  <w:style w:type="character" w:styleId="Hyperlink">
    <w:name w:val="Hyperlink"/>
    <w:basedOn w:val="DefaultParagraphFont"/>
    <w:uiPriority w:val="99"/>
    <w:unhideWhenUsed/>
    <w:rsid w:val="002F5092"/>
    <w:rPr>
      <w:color w:val="0D5975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40B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40B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40B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40B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40B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40B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40B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40B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40B9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40B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E35AF"/>
    <w:rPr>
      <w:i/>
      <w:iCs/>
      <w:color w:val="0D5975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F5092"/>
    <w:pPr>
      <w:pBdr>
        <w:top w:val="single" w:sz="4" w:space="10" w:color="1FB1E6" w:themeColor="accent1"/>
        <w:bottom w:val="single" w:sz="4" w:space="10" w:color="1FB1E6" w:themeColor="accent1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F5092"/>
    <w:rPr>
      <w:i/>
      <w:iCs/>
      <w:color w:val="0D5975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F5092"/>
    <w:rPr>
      <w:b/>
      <w:bCs/>
      <w:caps w:val="0"/>
      <w:smallCaps/>
      <w:color w:val="0D5975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040B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040B9"/>
    <w:pPr>
      <w:spacing w:before="0" w:after="0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040B9"/>
    <w:pPr>
      <w:spacing w:before="0" w:after="0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040B9"/>
    <w:pPr>
      <w:spacing w:before="0" w:after="0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040B9"/>
    <w:pPr>
      <w:spacing w:before="0" w:after="0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040B9"/>
    <w:pPr>
      <w:spacing w:before="0" w:after="0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040B9"/>
    <w:pPr>
      <w:spacing w:before="0" w:after="0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040B9"/>
  </w:style>
  <w:style w:type="paragraph" w:styleId="List">
    <w:name w:val="List"/>
    <w:basedOn w:val="Normal"/>
    <w:uiPriority w:val="99"/>
    <w:semiHidden/>
    <w:unhideWhenUsed/>
    <w:rsid w:val="00C040B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040B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040B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040B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040B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040B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040B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040B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040B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040B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040B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040B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040B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040B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040B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040B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040B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040B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040B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040B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040B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2">
    <w:name w:val="List Table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3">
    <w:name w:val="List Table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040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040B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040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040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rsid w:val="005C3032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C040B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040B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40B9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40B9"/>
  </w:style>
  <w:style w:type="character" w:styleId="PageNumber">
    <w:name w:val="page number"/>
    <w:basedOn w:val="DefaultParagraphFont"/>
    <w:uiPriority w:val="99"/>
    <w:semiHidden/>
    <w:unhideWhenUsed/>
    <w:rsid w:val="00C040B9"/>
  </w:style>
  <w:style w:type="table" w:styleId="PlainTable1">
    <w:name w:val="Plain Table 1"/>
    <w:basedOn w:val="TableNormal"/>
    <w:uiPriority w:val="41"/>
    <w:rsid w:val="00C040B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040B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040B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040B9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40B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040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040B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040B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040B9"/>
  </w:style>
  <w:style w:type="paragraph" w:styleId="Signature">
    <w:name w:val="Signature"/>
    <w:basedOn w:val="Normal"/>
    <w:link w:val="Signature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040B9"/>
  </w:style>
  <w:style w:type="character" w:styleId="Strong">
    <w:name w:val="Strong"/>
    <w:basedOn w:val="DefaultParagraphFont"/>
    <w:uiPriority w:val="22"/>
    <w:semiHidden/>
    <w:unhideWhenUsed/>
    <w:qFormat/>
    <w:rsid w:val="00C040B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040B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040B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040B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040B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040B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040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040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040B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040B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040B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040B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040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040B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040B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040B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040B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040B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040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040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040B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040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040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040B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040B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040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040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040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0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040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040B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040B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040B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040B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040B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040B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040B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040B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040B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40B9"/>
    <w:pPr>
      <w:outlineLvl w:val="9"/>
    </w:p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C303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C3032"/>
    <w:rPr>
      <w:rFonts w:eastAsiaTheme="minorEastAsia"/>
      <w:color w:val="5A5A5A" w:themeColor="text1" w:themeTint="A5"/>
      <w:spacing w:val="15"/>
    </w:rPr>
  </w:style>
  <w:style w:type="table" w:customStyle="1" w:styleId="Style1">
    <w:name w:val="Style1"/>
    <w:basedOn w:val="TableNormal"/>
    <w:uiPriority w:val="99"/>
    <w:rsid w:val="00357C79"/>
    <w:pPr>
      <w:spacing w:before="0" w:after="0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i w:val="0"/>
        <w:caps/>
        <w:smallCaps w:val="0"/>
        <w:color w:val="FFFFFF" w:themeColor="background1"/>
        <w:sz w:val="22"/>
      </w:rPr>
      <w:tblPr/>
      <w:trPr>
        <w:tblHeader/>
      </w:trPr>
      <w:tcPr>
        <w:tcBorders>
          <w:top w:val="single" w:sz="4" w:space="0" w:color="0D5975" w:themeColor="accent1" w:themeShade="80"/>
          <w:left w:val="single" w:sz="4" w:space="0" w:color="0D5975" w:themeColor="accent1" w:themeShade="80"/>
          <w:bottom w:val="single" w:sz="4" w:space="0" w:color="0D5975" w:themeColor="accent1" w:themeShade="80"/>
          <w:right w:val="single" w:sz="4" w:space="0" w:color="0D5975" w:themeColor="accent1" w:themeShade="80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</w:style>
  <w:style w:type="character" w:customStyle="1" w:styleId="A13">
    <w:name w:val="A13"/>
    <w:basedOn w:val="DefaultParagraphFont"/>
    <w:uiPriority w:val="99"/>
    <w:rsid w:val="00492988"/>
    <w:rPr>
      <w:rFonts w:ascii="HelveticaNeueLT Std" w:hAnsi="HelveticaNeueLT Std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1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5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428961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8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3471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hesquare@candlelighters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hesquare@candlelighters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.brown\AppData\Roaming\Microsoft\Templates\Weekly%20assignment%20calendar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B6C52-254F-471E-95F8-19C60D68BF21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0262f94-9f35-4ac3-9a90-690165a166b7"/>
    <ds:schemaRef ds:uri="a4f35948-e619-41b3-aa29-22878b09cfd2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0F6D936-BDE4-4FFE-98F4-0DCB78658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0F72C2-CC74-447E-AEC6-605AAEBE8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B04CA2-13B4-4196-B288-11EFCE2AF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</Template>
  <TotalTime>500</TotalTime>
  <Pages>2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Brown</dc:creator>
  <cp:lastModifiedBy>Amy Laycock</cp:lastModifiedBy>
  <cp:revision>11</cp:revision>
  <cp:lastPrinted>2018-04-06T10:57:00Z</cp:lastPrinted>
  <dcterms:created xsi:type="dcterms:W3CDTF">2019-03-27T13:38:00Z</dcterms:created>
  <dcterms:modified xsi:type="dcterms:W3CDTF">2019-03-29T10:15:00Z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